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969" w:rsidRPr="002D6C4A" w:rsidRDefault="00956969" w:rsidP="002D6C4A">
      <w:pPr>
        <w:adjustRightInd w:val="0"/>
        <w:snapToGrid w:val="0"/>
        <w:spacing w:beforeLines="50" w:before="156" w:afterLines="50" w:after="156" w:line="1196" w:lineRule="exact"/>
        <w:jc w:val="center"/>
        <w:rPr>
          <w:rFonts w:ascii="方正小标宋简体" w:eastAsia="方正小标宋简体"/>
          <w:color w:val="FF0000"/>
          <w:spacing w:val="160"/>
          <w:w w:val="60"/>
          <w:sz w:val="120"/>
          <w:szCs w:val="120"/>
        </w:rPr>
      </w:pPr>
      <w:r w:rsidRPr="002D6C4A">
        <w:rPr>
          <w:rFonts w:ascii="方正小标宋简体" w:eastAsia="方正小标宋简体" w:hint="eastAsia"/>
          <w:color w:val="FF0000"/>
          <w:spacing w:val="160"/>
          <w:w w:val="60"/>
          <w:sz w:val="120"/>
          <w:szCs w:val="120"/>
        </w:rPr>
        <w:t>南京航空航天大学</w:t>
      </w:r>
    </w:p>
    <w:p w:rsidR="0054512F" w:rsidRDefault="00BC11BA" w:rsidP="00956969">
      <w:pPr>
        <w:adjustRightInd w:val="0"/>
        <w:snapToGrid w:val="0"/>
        <w:spacing w:line="578" w:lineRule="exact"/>
        <w:jc w:val="center"/>
        <w:rPr>
          <w:rFonts w:ascii="方正小标宋简体" w:eastAsia="方正小标宋简体" w:hAnsiTheme="majorEastAsia"/>
          <w:b/>
          <w:bCs/>
          <w:sz w:val="44"/>
          <w:szCs w:val="44"/>
        </w:rPr>
      </w:pPr>
      <w:r>
        <w:rPr>
          <w:noProof/>
        </w:rPr>
        <mc:AlternateContent>
          <mc:Choice Requires="wps">
            <w:drawing>
              <wp:anchor distT="36575" distB="36575" distL="36576" distR="36576" simplePos="0" relativeHeight="251659264" behindDoc="0" locked="0" layoutInCell="1" allowOverlap="1">
                <wp:simplePos x="0" y="0"/>
                <wp:positionH relativeFrom="column">
                  <wp:posOffset>-97155</wp:posOffset>
                </wp:positionH>
                <wp:positionV relativeFrom="paragraph">
                  <wp:posOffset>130809</wp:posOffset>
                </wp:positionV>
                <wp:extent cx="5393055" cy="0"/>
                <wp:effectExtent l="0" t="0" r="17145" b="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3055" cy="0"/>
                        </a:xfrm>
                        <a:prstGeom prst="straightConnector1">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114444" id="_x0000_t32" coordsize="21600,21600" o:spt="32" o:oned="t" path="m,l21600,21600e" filled="f">
                <v:path arrowok="t" fillok="f" o:connecttype="none"/>
                <o:lock v:ext="edit" shapetype="t"/>
              </v:shapetype>
              <v:shape id="直接箭头连接符 1" o:spid="_x0000_s1026" type="#_x0000_t32" style="position:absolute;left:0;text-align:left;margin-left:-7.65pt;margin-top:10.3pt;width:424.65pt;height:0;z-index:251659264;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" strokecolor="red" strokeweight="1.5pt">
                <v:shadow color="#ccc"/>
              </v:shape>
            </w:pict>
          </mc:Fallback>
        </mc:AlternateContent>
      </w:r>
    </w:p>
    <w:p w:rsidR="0054512F" w:rsidRDefault="0054512F" w:rsidP="0054512F">
      <w:pPr>
        <w:spacing w:afterLines="50" w:after="156" w:line="540" w:lineRule="exact"/>
        <w:jc w:val="center"/>
        <w:rPr>
          <w:rFonts w:ascii="方正小标宋简体" w:eastAsia="方正小标宋简体" w:hAnsiTheme="majorEastAsia"/>
          <w:b/>
          <w:bCs/>
          <w:sz w:val="44"/>
          <w:szCs w:val="44"/>
        </w:rPr>
      </w:pPr>
      <w:r w:rsidRPr="0054512F">
        <w:rPr>
          <w:rFonts w:ascii="方正小标宋简体" w:eastAsia="方正小标宋简体" w:hAnsiTheme="majorEastAsia" w:hint="eastAsia"/>
          <w:b/>
          <w:bCs/>
          <w:sz w:val="44"/>
          <w:szCs w:val="44"/>
        </w:rPr>
        <w:t>南京航空航天大学</w:t>
      </w:r>
    </w:p>
    <w:p w:rsidR="002662B5" w:rsidRPr="00F70567" w:rsidRDefault="0054512F" w:rsidP="0054512F">
      <w:pPr>
        <w:spacing w:afterLines="50" w:after="156" w:line="540" w:lineRule="exact"/>
        <w:jc w:val="center"/>
        <w:rPr>
          <w:rFonts w:asciiTheme="majorEastAsia" w:eastAsiaTheme="majorEastAsia" w:hAnsiTheme="majorEastAsia"/>
          <w:b/>
          <w:sz w:val="44"/>
          <w:szCs w:val="44"/>
        </w:rPr>
      </w:pPr>
      <w:r w:rsidRPr="0054512F">
        <w:rPr>
          <w:rFonts w:ascii="方正小标宋简体" w:eastAsia="方正小标宋简体" w:hAnsiTheme="majorEastAsia" w:hint="eastAsia"/>
          <w:b/>
          <w:bCs/>
          <w:sz w:val="44"/>
          <w:szCs w:val="44"/>
        </w:rPr>
        <w:t>201</w:t>
      </w:r>
      <w:r w:rsidR="00F967B3">
        <w:rPr>
          <w:rFonts w:ascii="方正小标宋简体" w:eastAsia="方正小标宋简体" w:hAnsiTheme="majorEastAsia"/>
          <w:b/>
          <w:bCs/>
          <w:sz w:val="44"/>
          <w:szCs w:val="44"/>
        </w:rPr>
        <w:t>7</w:t>
      </w:r>
      <w:r w:rsidRPr="0054512F">
        <w:rPr>
          <w:rFonts w:ascii="方正小标宋简体" w:eastAsia="方正小标宋简体" w:hAnsiTheme="majorEastAsia" w:hint="eastAsia"/>
          <w:b/>
          <w:bCs/>
          <w:sz w:val="44"/>
          <w:szCs w:val="44"/>
        </w:rPr>
        <w:t>-201</w:t>
      </w:r>
      <w:r w:rsidR="00F967B3">
        <w:rPr>
          <w:rFonts w:ascii="方正小标宋简体" w:eastAsia="方正小标宋简体" w:hAnsiTheme="majorEastAsia"/>
          <w:b/>
          <w:bCs/>
          <w:sz w:val="44"/>
          <w:szCs w:val="44"/>
        </w:rPr>
        <w:t>8</w:t>
      </w:r>
      <w:r w:rsidRPr="0054512F">
        <w:rPr>
          <w:rFonts w:ascii="方正小标宋简体" w:eastAsia="方正小标宋简体" w:hAnsiTheme="majorEastAsia" w:hint="eastAsia"/>
          <w:b/>
          <w:bCs/>
          <w:sz w:val="44"/>
          <w:szCs w:val="44"/>
        </w:rPr>
        <w:t>学年度信息公开工作报告</w:t>
      </w:r>
    </w:p>
    <w:p w:rsidR="00F61948" w:rsidRDefault="00F61948"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按照</w:t>
      </w:r>
      <w:r w:rsidR="00A83A23" w:rsidRPr="00FA3810">
        <w:rPr>
          <w:rFonts w:ascii="仿宋_GB2312" w:eastAsia="仿宋_GB2312" w:hint="eastAsia"/>
          <w:sz w:val="32"/>
          <w:szCs w:val="32"/>
        </w:rPr>
        <w:t>《高等学校信息公开办法》（</w:t>
      </w:r>
      <w:r w:rsidR="00E35F8E" w:rsidRPr="00FA3810">
        <w:rPr>
          <w:rFonts w:ascii="仿宋_GB2312" w:eastAsia="仿宋_GB2312" w:hint="eastAsia"/>
          <w:sz w:val="32"/>
          <w:szCs w:val="32"/>
        </w:rPr>
        <w:t>以下简称《办法》</w:t>
      </w:r>
      <w:r w:rsidR="00A83A23" w:rsidRPr="00FA3810">
        <w:rPr>
          <w:rFonts w:ascii="仿宋_GB2312" w:eastAsia="仿宋_GB2312" w:hint="eastAsia"/>
          <w:sz w:val="32"/>
          <w:szCs w:val="32"/>
        </w:rPr>
        <w:t>）</w:t>
      </w:r>
      <w:r w:rsidR="000D5202">
        <w:rPr>
          <w:rFonts w:ascii="仿宋_GB2312" w:eastAsia="仿宋_GB2312" w:hint="eastAsia"/>
          <w:sz w:val="32"/>
          <w:szCs w:val="32"/>
        </w:rPr>
        <w:t>、</w:t>
      </w:r>
      <w:r w:rsidR="000E4561">
        <w:rPr>
          <w:rFonts w:ascii="仿宋_GB2312" w:eastAsia="仿宋_GB2312" w:hint="eastAsia"/>
          <w:sz w:val="32"/>
          <w:szCs w:val="32"/>
        </w:rPr>
        <w:t>《教育部关于公布&lt;高等学校信息公开事项清单</w:t>
      </w:r>
      <w:bookmarkStart w:id="0" w:name="_GoBack"/>
      <w:bookmarkEnd w:id="0"/>
      <w:r w:rsidR="000E4561">
        <w:rPr>
          <w:rFonts w:ascii="仿宋_GB2312" w:eastAsia="仿宋_GB2312" w:hint="eastAsia"/>
          <w:sz w:val="32"/>
          <w:szCs w:val="32"/>
        </w:rPr>
        <w:t>&gt;的通知》（</w:t>
      </w:r>
      <w:r w:rsidR="00177335">
        <w:rPr>
          <w:rFonts w:ascii="仿宋_GB2312" w:eastAsia="仿宋_GB2312" w:hint="eastAsia"/>
          <w:sz w:val="32"/>
          <w:szCs w:val="32"/>
        </w:rPr>
        <w:t>以下简称《清单》</w:t>
      </w:r>
      <w:r w:rsidR="000E4561">
        <w:rPr>
          <w:rFonts w:ascii="仿宋_GB2312" w:eastAsia="仿宋_GB2312" w:hint="eastAsia"/>
          <w:sz w:val="32"/>
          <w:szCs w:val="32"/>
        </w:rPr>
        <w:t>）</w:t>
      </w:r>
      <w:r w:rsidR="000D5202">
        <w:rPr>
          <w:rFonts w:ascii="仿宋_GB2312" w:eastAsia="仿宋_GB2312" w:hint="eastAsia"/>
          <w:sz w:val="32"/>
          <w:szCs w:val="32"/>
        </w:rPr>
        <w:t>等文件</w:t>
      </w:r>
      <w:r w:rsidR="000A431C">
        <w:rPr>
          <w:rFonts w:ascii="仿宋_GB2312" w:eastAsia="仿宋_GB2312" w:hint="eastAsia"/>
          <w:sz w:val="32"/>
          <w:szCs w:val="32"/>
        </w:rPr>
        <w:t>精神</w:t>
      </w:r>
      <w:r w:rsidR="00A83A23" w:rsidRPr="00FA3810">
        <w:rPr>
          <w:rFonts w:ascii="仿宋_GB2312" w:eastAsia="仿宋_GB2312" w:hint="eastAsia"/>
          <w:sz w:val="32"/>
          <w:szCs w:val="32"/>
        </w:rPr>
        <w:t>，</w:t>
      </w:r>
      <w:r w:rsidR="009F4304" w:rsidRPr="009F4304">
        <w:rPr>
          <w:rFonts w:ascii="仿宋_GB2312" w:eastAsia="仿宋_GB2312" w:hint="eastAsia"/>
          <w:sz w:val="32"/>
          <w:szCs w:val="32"/>
        </w:rPr>
        <w:t>按照</w:t>
      </w:r>
      <w:r w:rsidR="006B053C" w:rsidRPr="009F4304">
        <w:rPr>
          <w:rFonts w:ascii="仿宋_GB2312" w:eastAsia="仿宋_GB2312" w:hint="eastAsia"/>
          <w:sz w:val="32"/>
          <w:szCs w:val="32"/>
        </w:rPr>
        <w:t>《</w:t>
      </w:r>
      <w:r w:rsidR="009F4304" w:rsidRPr="009F4304">
        <w:rPr>
          <w:rFonts w:ascii="仿宋_GB2312" w:eastAsia="仿宋_GB2312" w:hint="eastAsia"/>
          <w:sz w:val="32"/>
          <w:szCs w:val="32"/>
        </w:rPr>
        <w:t>教育部办公厅关于</w:t>
      </w:r>
      <w:r w:rsidR="004C77A4">
        <w:rPr>
          <w:rFonts w:ascii="仿宋_GB2312" w:eastAsia="仿宋_GB2312" w:hint="eastAsia"/>
          <w:sz w:val="32"/>
          <w:szCs w:val="32"/>
        </w:rPr>
        <w:t>全面</w:t>
      </w:r>
      <w:r w:rsidR="006B053C">
        <w:rPr>
          <w:rFonts w:ascii="仿宋_GB2312" w:eastAsia="仿宋_GB2312" w:hint="eastAsia"/>
          <w:sz w:val="32"/>
          <w:szCs w:val="32"/>
        </w:rPr>
        <w:t>推进高校</w:t>
      </w:r>
      <w:r w:rsidR="009F4304" w:rsidRPr="009F4304">
        <w:rPr>
          <w:rFonts w:ascii="仿宋_GB2312" w:eastAsia="仿宋_GB2312" w:hint="eastAsia"/>
          <w:sz w:val="32"/>
          <w:szCs w:val="32"/>
        </w:rPr>
        <w:t>信息公开 做好信息公开年度报告工作的通知》</w:t>
      </w:r>
      <w:r w:rsidR="00D06DF2">
        <w:rPr>
          <w:rFonts w:ascii="仿宋_GB2312" w:eastAsia="仿宋_GB2312" w:hint="eastAsia"/>
          <w:sz w:val="32"/>
          <w:szCs w:val="32"/>
        </w:rPr>
        <w:t>（教办厅函</w:t>
      </w:r>
      <w:r w:rsidR="00D06DF2" w:rsidRPr="00D06DF2">
        <w:rPr>
          <w:rFonts w:ascii="仿宋_GB2312" w:eastAsia="仿宋_GB2312" w:hint="eastAsia"/>
          <w:sz w:val="32"/>
          <w:szCs w:val="32"/>
        </w:rPr>
        <w:t>〔</w:t>
      </w:r>
      <w:r w:rsidR="00D06DF2">
        <w:rPr>
          <w:rFonts w:ascii="仿宋_GB2312" w:eastAsia="仿宋_GB2312" w:hint="eastAsia"/>
          <w:sz w:val="32"/>
          <w:szCs w:val="32"/>
        </w:rPr>
        <w:t>2</w:t>
      </w:r>
      <w:r w:rsidR="00D06DF2">
        <w:rPr>
          <w:rFonts w:ascii="仿宋_GB2312" w:eastAsia="仿宋_GB2312"/>
          <w:sz w:val="32"/>
          <w:szCs w:val="32"/>
        </w:rPr>
        <w:t>018</w:t>
      </w:r>
      <w:r w:rsidR="00D06DF2" w:rsidRPr="00D06DF2">
        <w:rPr>
          <w:rFonts w:ascii="仿宋_GB2312" w:eastAsia="仿宋_GB2312" w:hint="eastAsia"/>
          <w:sz w:val="32"/>
          <w:szCs w:val="32"/>
        </w:rPr>
        <w:t>〕</w:t>
      </w:r>
      <w:r w:rsidR="00D06DF2">
        <w:rPr>
          <w:rFonts w:ascii="仿宋_GB2312" w:eastAsia="仿宋_GB2312" w:hint="eastAsia"/>
          <w:sz w:val="32"/>
          <w:szCs w:val="32"/>
        </w:rPr>
        <w:t>8</w:t>
      </w:r>
      <w:r w:rsidR="00D06DF2">
        <w:rPr>
          <w:rFonts w:ascii="仿宋_GB2312" w:eastAsia="仿宋_GB2312"/>
          <w:sz w:val="32"/>
          <w:szCs w:val="32"/>
        </w:rPr>
        <w:t>0</w:t>
      </w:r>
      <w:r w:rsidR="00D06DF2">
        <w:rPr>
          <w:rFonts w:ascii="仿宋_GB2312" w:eastAsia="仿宋_GB2312" w:hint="eastAsia"/>
          <w:sz w:val="32"/>
          <w:szCs w:val="32"/>
        </w:rPr>
        <w:t>号）</w:t>
      </w:r>
      <w:r w:rsidR="009F2ED8">
        <w:rPr>
          <w:rFonts w:ascii="仿宋_GB2312" w:eastAsia="仿宋_GB2312" w:hint="eastAsia"/>
          <w:sz w:val="32"/>
          <w:szCs w:val="32"/>
        </w:rPr>
        <w:t>（以下简称</w:t>
      </w:r>
      <w:r w:rsidR="00313D71">
        <w:rPr>
          <w:rFonts w:ascii="仿宋_GB2312" w:eastAsia="仿宋_GB2312" w:hint="eastAsia"/>
          <w:sz w:val="32"/>
          <w:szCs w:val="32"/>
        </w:rPr>
        <w:t>《</w:t>
      </w:r>
      <w:r w:rsidR="009F2ED8">
        <w:rPr>
          <w:rFonts w:ascii="仿宋_GB2312" w:eastAsia="仿宋_GB2312" w:hint="eastAsia"/>
          <w:sz w:val="32"/>
          <w:szCs w:val="32"/>
        </w:rPr>
        <w:t>通知</w:t>
      </w:r>
      <w:r w:rsidR="00313D71">
        <w:rPr>
          <w:rFonts w:ascii="仿宋_GB2312" w:eastAsia="仿宋_GB2312" w:hint="eastAsia"/>
          <w:sz w:val="32"/>
          <w:szCs w:val="32"/>
        </w:rPr>
        <w:t>》</w:t>
      </w:r>
      <w:r w:rsidR="009F2ED8">
        <w:rPr>
          <w:rFonts w:ascii="仿宋_GB2312" w:eastAsia="仿宋_GB2312" w:hint="eastAsia"/>
          <w:sz w:val="32"/>
          <w:szCs w:val="32"/>
        </w:rPr>
        <w:t>）</w:t>
      </w:r>
      <w:r w:rsidR="009F4304" w:rsidRPr="009F4304">
        <w:rPr>
          <w:rFonts w:ascii="仿宋_GB2312" w:eastAsia="仿宋_GB2312" w:hint="eastAsia"/>
          <w:sz w:val="32"/>
          <w:szCs w:val="32"/>
        </w:rPr>
        <w:t>要求，</w:t>
      </w:r>
      <w:r w:rsidR="009F4304">
        <w:rPr>
          <w:rFonts w:ascii="仿宋_GB2312" w:eastAsia="仿宋_GB2312" w:hint="eastAsia"/>
          <w:sz w:val="32"/>
          <w:szCs w:val="32"/>
        </w:rPr>
        <w:t>同时，</w:t>
      </w:r>
      <w:r w:rsidRPr="00D93A1A">
        <w:rPr>
          <w:rFonts w:ascii="仿宋_GB2312" w:eastAsia="仿宋_GB2312" w:hint="eastAsia"/>
          <w:sz w:val="32"/>
          <w:szCs w:val="32"/>
        </w:rPr>
        <w:t>根据我校</w:t>
      </w:r>
      <w:r w:rsidR="00162729">
        <w:rPr>
          <w:rFonts w:ascii="仿宋_GB2312" w:eastAsia="仿宋_GB2312" w:hint="eastAsia"/>
          <w:sz w:val="32"/>
          <w:szCs w:val="32"/>
        </w:rPr>
        <w:t>工作实际</w:t>
      </w:r>
      <w:r w:rsidRPr="00D93A1A">
        <w:rPr>
          <w:rFonts w:ascii="仿宋_GB2312" w:eastAsia="仿宋_GB2312" w:hint="eastAsia"/>
          <w:sz w:val="32"/>
          <w:szCs w:val="32"/>
        </w:rPr>
        <w:t>，现编制</w:t>
      </w:r>
      <w:r w:rsidR="0096473F" w:rsidRPr="0096473F">
        <w:rPr>
          <w:rFonts w:ascii="仿宋_GB2312" w:eastAsia="仿宋_GB2312" w:hint="eastAsia"/>
          <w:sz w:val="32"/>
          <w:szCs w:val="32"/>
        </w:rPr>
        <w:t>201</w:t>
      </w:r>
      <w:r w:rsidR="0052432C">
        <w:rPr>
          <w:rFonts w:ascii="仿宋_GB2312" w:eastAsia="仿宋_GB2312"/>
          <w:sz w:val="32"/>
          <w:szCs w:val="32"/>
        </w:rPr>
        <w:t>7</w:t>
      </w:r>
      <w:r w:rsidR="0096473F" w:rsidRPr="0096473F">
        <w:rPr>
          <w:rFonts w:ascii="仿宋_GB2312" w:eastAsia="仿宋_GB2312" w:hint="eastAsia"/>
          <w:sz w:val="32"/>
          <w:szCs w:val="32"/>
        </w:rPr>
        <w:t>-201</w:t>
      </w:r>
      <w:r w:rsidR="0052432C">
        <w:rPr>
          <w:rFonts w:ascii="仿宋_GB2312" w:eastAsia="仿宋_GB2312"/>
          <w:sz w:val="32"/>
          <w:szCs w:val="32"/>
        </w:rPr>
        <w:t>8</w:t>
      </w:r>
      <w:r w:rsidR="0096473F" w:rsidRPr="0096473F">
        <w:rPr>
          <w:rFonts w:ascii="仿宋_GB2312" w:eastAsia="仿宋_GB2312" w:hint="eastAsia"/>
          <w:sz w:val="32"/>
          <w:szCs w:val="32"/>
        </w:rPr>
        <w:t>学年度信息公开工作报告</w:t>
      </w:r>
      <w:r w:rsidR="00D93A1A" w:rsidRPr="00D93A1A">
        <w:rPr>
          <w:rFonts w:ascii="仿宋_GB2312" w:eastAsia="仿宋_GB2312" w:hint="eastAsia"/>
          <w:sz w:val="32"/>
          <w:szCs w:val="32"/>
        </w:rPr>
        <w:t>。全文内容包括概述、</w:t>
      </w:r>
      <w:r w:rsidRPr="00D93A1A">
        <w:rPr>
          <w:rFonts w:ascii="仿宋_GB2312" w:eastAsia="仿宋_GB2312" w:hint="eastAsia"/>
          <w:sz w:val="32"/>
          <w:szCs w:val="32"/>
        </w:rPr>
        <w:t>主动公开情况、</w:t>
      </w:r>
      <w:r w:rsidR="00D93A1A" w:rsidRPr="00D93A1A">
        <w:rPr>
          <w:rFonts w:ascii="仿宋_GB2312" w:eastAsia="仿宋_GB2312" w:hint="eastAsia"/>
          <w:sz w:val="32"/>
          <w:szCs w:val="32"/>
        </w:rPr>
        <w:t>重点事项公开情况、依申请公开和不予公开情况</w:t>
      </w:r>
      <w:r w:rsidRPr="00D93A1A">
        <w:rPr>
          <w:rFonts w:ascii="仿宋_GB2312" w:eastAsia="仿宋_GB2312" w:hint="eastAsia"/>
          <w:sz w:val="32"/>
          <w:szCs w:val="32"/>
        </w:rPr>
        <w:t>、</w:t>
      </w:r>
      <w:r w:rsidR="00D93A1A" w:rsidRPr="00D93A1A">
        <w:rPr>
          <w:rFonts w:ascii="仿宋_GB2312" w:eastAsia="仿宋_GB2312" w:hint="eastAsia"/>
          <w:sz w:val="32"/>
          <w:szCs w:val="32"/>
        </w:rPr>
        <w:t>对信息公开的评议及遭到举报的情况</w:t>
      </w:r>
      <w:r w:rsidRPr="00D93A1A">
        <w:rPr>
          <w:rFonts w:ascii="仿宋_GB2312" w:eastAsia="仿宋_GB2312" w:hint="eastAsia"/>
          <w:sz w:val="32"/>
          <w:szCs w:val="32"/>
        </w:rPr>
        <w:t>、</w:t>
      </w:r>
      <w:r w:rsidR="00D93A1A" w:rsidRPr="00D93A1A">
        <w:rPr>
          <w:rFonts w:ascii="仿宋_GB2312" w:eastAsia="仿宋_GB2312" w:hint="eastAsia"/>
          <w:sz w:val="32"/>
          <w:szCs w:val="32"/>
        </w:rPr>
        <w:t>信息公开工作主要经验、存在问题和改进措施等</w:t>
      </w:r>
      <w:r w:rsidRPr="00D93A1A">
        <w:rPr>
          <w:rFonts w:ascii="仿宋_GB2312" w:eastAsia="仿宋_GB2312" w:hint="eastAsia"/>
          <w:sz w:val="32"/>
          <w:szCs w:val="32"/>
        </w:rPr>
        <w:t>共6个部分。本年度报告中统计数据的时间为201</w:t>
      </w:r>
      <w:r w:rsidR="009D3CFB">
        <w:rPr>
          <w:rFonts w:ascii="仿宋_GB2312" w:eastAsia="仿宋_GB2312"/>
          <w:sz w:val="32"/>
          <w:szCs w:val="32"/>
        </w:rPr>
        <w:t>7</w:t>
      </w:r>
      <w:r w:rsidRPr="00D93A1A">
        <w:rPr>
          <w:rFonts w:ascii="仿宋_GB2312" w:eastAsia="仿宋_GB2312" w:hint="eastAsia"/>
          <w:sz w:val="32"/>
          <w:szCs w:val="32"/>
        </w:rPr>
        <w:t>年9月1日至201</w:t>
      </w:r>
      <w:r w:rsidR="009D3CFB">
        <w:rPr>
          <w:rFonts w:ascii="仿宋_GB2312" w:eastAsia="仿宋_GB2312"/>
          <w:sz w:val="32"/>
          <w:szCs w:val="32"/>
        </w:rPr>
        <w:t>8</w:t>
      </w:r>
      <w:r w:rsidRPr="00D93A1A">
        <w:rPr>
          <w:rFonts w:ascii="仿宋_GB2312" w:eastAsia="仿宋_GB2312" w:hint="eastAsia"/>
          <w:sz w:val="32"/>
          <w:szCs w:val="32"/>
        </w:rPr>
        <w:t>年8月31日。</w:t>
      </w:r>
    </w:p>
    <w:p w:rsidR="005707BB" w:rsidRPr="003C5E08" w:rsidRDefault="00156055"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一、</w:t>
      </w:r>
      <w:r w:rsidR="005707BB" w:rsidRPr="003C5E08">
        <w:rPr>
          <w:rFonts w:ascii="黑体" w:eastAsia="黑体" w:hAnsi="黑体" w:hint="eastAsia"/>
          <w:sz w:val="32"/>
          <w:szCs w:val="32"/>
        </w:rPr>
        <w:t>概述</w:t>
      </w:r>
    </w:p>
    <w:p w:rsidR="00CF1791" w:rsidRDefault="002650FB" w:rsidP="0054512F">
      <w:pPr>
        <w:spacing w:line="540" w:lineRule="exact"/>
        <w:ind w:firstLineChars="200" w:firstLine="640"/>
        <w:rPr>
          <w:rFonts w:ascii="仿宋_GB2312" w:eastAsia="仿宋_GB2312"/>
          <w:sz w:val="32"/>
          <w:szCs w:val="32"/>
        </w:rPr>
      </w:pPr>
      <w:r w:rsidRPr="002650FB">
        <w:rPr>
          <w:rFonts w:ascii="仿宋_GB2312" w:eastAsia="仿宋_GB2312" w:hint="eastAsia"/>
          <w:sz w:val="32"/>
          <w:szCs w:val="32"/>
        </w:rPr>
        <w:t>201</w:t>
      </w:r>
      <w:r w:rsidR="008E0414">
        <w:rPr>
          <w:rFonts w:ascii="仿宋_GB2312" w:eastAsia="仿宋_GB2312"/>
          <w:sz w:val="32"/>
          <w:szCs w:val="32"/>
        </w:rPr>
        <w:t>7</w:t>
      </w:r>
      <w:r>
        <w:rPr>
          <w:rFonts w:ascii="仿宋_GB2312" w:eastAsia="仿宋_GB2312" w:hint="eastAsia"/>
          <w:sz w:val="32"/>
          <w:szCs w:val="32"/>
        </w:rPr>
        <w:t>-</w:t>
      </w:r>
      <w:r w:rsidRPr="002650FB">
        <w:rPr>
          <w:rFonts w:ascii="仿宋_GB2312" w:eastAsia="仿宋_GB2312" w:hint="eastAsia"/>
          <w:sz w:val="32"/>
          <w:szCs w:val="32"/>
        </w:rPr>
        <w:t>201</w:t>
      </w:r>
      <w:r w:rsidR="008E0414">
        <w:rPr>
          <w:rFonts w:ascii="仿宋_GB2312" w:eastAsia="仿宋_GB2312"/>
          <w:sz w:val="32"/>
          <w:szCs w:val="32"/>
        </w:rPr>
        <w:t>8</w:t>
      </w:r>
      <w:r w:rsidR="00CF1791" w:rsidRPr="00FA3810">
        <w:rPr>
          <w:rFonts w:ascii="仿宋_GB2312" w:eastAsia="仿宋_GB2312" w:hint="eastAsia"/>
          <w:sz w:val="32"/>
          <w:szCs w:val="32"/>
        </w:rPr>
        <w:t>学</w:t>
      </w:r>
      <w:r w:rsidRPr="002650FB">
        <w:rPr>
          <w:rFonts w:ascii="仿宋_GB2312" w:eastAsia="仿宋_GB2312" w:hint="eastAsia"/>
          <w:sz w:val="32"/>
          <w:szCs w:val="32"/>
        </w:rPr>
        <w:t>年度，</w:t>
      </w:r>
      <w:r w:rsidR="00CF1791">
        <w:rPr>
          <w:rFonts w:ascii="仿宋_GB2312" w:eastAsia="仿宋_GB2312" w:hint="eastAsia"/>
          <w:sz w:val="32"/>
          <w:szCs w:val="32"/>
        </w:rPr>
        <w:t>我校</w:t>
      </w:r>
      <w:r w:rsidR="00E33329">
        <w:rPr>
          <w:rFonts w:ascii="仿宋_GB2312" w:eastAsia="仿宋_GB2312" w:hint="eastAsia"/>
          <w:sz w:val="32"/>
          <w:szCs w:val="32"/>
        </w:rPr>
        <w:t>深入</w:t>
      </w:r>
      <w:r w:rsidRPr="002650FB">
        <w:rPr>
          <w:rFonts w:ascii="仿宋_GB2312" w:eastAsia="仿宋_GB2312" w:hint="eastAsia"/>
          <w:sz w:val="32"/>
          <w:szCs w:val="32"/>
        </w:rPr>
        <w:t>学习贯彻</w:t>
      </w:r>
      <w:r w:rsidR="007912A1">
        <w:rPr>
          <w:rFonts w:ascii="仿宋_GB2312" w:eastAsia="仿宋_GB2312" w:hint="eastAsia"/>
          <w:sz w:val="32"/>
          <w:szCs w:val="32"/>
        </w:rPr>
        <w:t>习近平新时代中国特色社会主义思想和</w:t>
      </w:r>
      <w:r w:rsidR="001C6238">
        <w:rPr>
          <w:rFonts w:ascii="仿宋_GB2312" w:eastAsia="仿宋_GB2312" w:hint="eastAsia"/>
          <w:sz w:val="32"/>
          <w:szCs w:val="32"/>
        </w:rPr>
        <w:t>党的十</w:t>
      </w:r>
      <w:r w:rsidR="007912A1">
        <w:rPr>
          <w:rFonts w:ascii="仿宋_GB2312" w:eastAsia="仿宋_GB2312" w:hint="eastAsia"/>
          <w:sz w:val="32"/>
          <w:szCs w:val="32"/>
        </w:rPr>
        <w:t>九</w:t>
      </w:r>
      <w:r w:rsidR="001C6238">
        <w:rPr>
          <w:rFonts w:ascii="仿宋_GB2312" w:eastAsia="仿宋_GB2312" w:hint="eastAsia"/>
          <w:sz w:val="32"/>
          <w:szCs w:val="32"/>
        </w:rPr>
        <w:t>大</w:t>
      </w:r>
      <w:r w:rsidR="00562EF8">
        <w:rPr>
          <w:rFonts w:ascii="仿宋_GB2312" w:eastAsia="仿宋_GB2312" w:hint="eastAsia"/>
          <w:sz w:val="32"/>
          <w:szCs w:val="32"/>
        </w:rPr>
        <w:t>精神，</w:t>
      </w:r>
      <w:r w:rsidR="0064565D">
        <w:rPr>
          <w:rFonts w:ascii="仿宋_GB2312" w:eastAsia="仿宋_GB2312" w:hint="eastAsia"/>
          <w:sz w:val="32"/>
          <w:szCs w:val="32"/>
        </w:rPr>
        <w:t>贯彻落实学校第十六次党代会精神，</w:t>
      </w:r>
      <w:r w:rsidR="0022609E">
        <w:rPr>
          <w:rFonts w:ascii="仿宋_GB2312" w:eastAsia="仿宋_GB2312" w:hint="eastAsia"/>
          <w:sz w:val="32"/>
          <w:szCs w:val="32"/>
        </w:rPr>
        <w:t>深入</w:t>
      </w:r>
      <w:r w:rsidRPr="002650FB">
        <w:rPr>
          <w:rFonts w:ascii="仿宋_GB2312" w:eastAsia="仿宋_GB2312" w:hint="eastAsia"/>
          <w:sz w:val="32"/>
          <w:szCs w:val="32"/>
        </w:rPr>
        <w:t>实施</w:t>
      </w:r>
      <w:r w:rsidR="0056711B">
        <w:rPr>
          <w:rFonts w:ascii="仿宋_GB2312" w:eastAsia="仿宋_GB2312" w:hint="eastAsia"/>
          <w:sz w:val="32"/>
          <w:szCs w:val="32"/>
        </w:rPr>
        <w:t>校内</w:t>
      </w:r>
      <w:r w:rsidRPr="002650FB">
        <w:rPr>
          <w:rFonts w:ascii="仿宋_GB2312" w:eastAsia="仿宋_GB2312" w:hint="eastAsia"/>
          <w:sz w:val="32"/>
          <w:szCs w:val="32"/>
        </w:rPr>
        <w:t>综合改革，</w:t>
      </w:r>
      <w:r w:rsidR="00950451">
        <w:rPr>
          <w:rFonts w:ascii="仿宋_GB2312" w:eastAsia="仿宋_GB2312" w:hint="eastAsia"/>
          <w:sz w:val="32"/>
          <w:szCs w:val="32"/>
        </w:rPr>
        <w:t>扎实</w:t>
      </w:r>
      <w:r w:rsidRPr="002650FB">
        <w:rPr>
          <w:rFonts w:ascii="仿宋_GB2312" w:eastAsia="仿宋_GB2312" w:hint="eastAsia"/>
          <w:sz w:val="32"/>
          <w:szCs w:val="32"/>
        </w:rPr>
        <w:t>推进学校</w:t>
      </w:r>
      <w:r w:rsidR="0056711B">
        <w:rPr>
          <w:rFonts w:ascii="仿宋_GB2312" w:eastAsia="仿宋_GB2312" w:hint="eastAsia"/>
          <w:sz w:val="32"/>
          <w:szCs w:val="32"/>
        </w:rPr>
        <w:t>“双一流”建设</w:t>
      </w:r>
      <w:r w:rsidRPr="002650FB">
        <w:rPr>
          <w:rFonts w:ascii="仿宋_GB2312" w:eastAsia="仿宋_GB2312" w:hint="eastAsia"/>
          <w:sz w:val="32"/>
          <w:szCs w:val="32"/>
        </w:rPr>
        <w:t>。</w:t>
      </w:r>
      <w:r w:rsidR="00CF1791" w:rsidRPr="00FA3810">
        <w:rPr>
          <w:rFonts w:ascii="仿宋_GB2312" w:eastAsia="仿宋_GB2312" w:hint="eastAsia"/>
          <w:sz w:val="32"/>
          <w:szCs w:val="32"/>
        </w:rPr>
        <w:t>按照《办法》</w:t>
      </w:r>
      <w:r w:rsidR="00CF1791">
        <w:rPr>
          <w:rFonts w:ascii="仿宋_GB2312" w:eastAsia="仿宋_GB2312" w:hint="eastAsia"/>
          <w:sz w:val="32"/>
          <w:szCs w:val="32"/>
        </w:rPr>
        <w:t>《清单》</w:t>
      </w:r>
      <w:r w:rsidR="00807CBF">
        <w:rPr>
          <w:rFonts w:ascii="仿宋_GB2312" w:eastAsia="仿宋_GB2312" w:hint="eastAsia"/>
          <w:sz w:val="32"/>
          <w:szCs w:val="32"/>
        </w:rPr>
        <w:t>以及《通知》</w:t>
      </w:r>
      <w:r w:rsidR="00CF1791" w:rsidRPr="00FA3810">
        <w:rPr>
          <w:rFonts w:ascii="仿宋_GB2312" w:eastAsia="仿宋_GB2312" w:hint="eastAsia"/>
          <w:sz w:val="32"/>
          <w:szCs w:val="32"/>
        </w:rPr>
        <w:t>的总体要求，</w:t>
      </w:r>
      <w:r w:rsidR="00CF1791">
        <w:rPr>
          <w:rFonts w:ascii="仿宋_GB2312" w:eastAsia="仿宋_GB2312" w:hint="eastAsia"/>
          <w:sz w:val="32"/>
          <w:szCs w:val="32"/>
        </w:rPr>
        <w:t>坚持</w:t>
      </w:r>
      <w:r w:rsidR="00947DBE">
        <w:rPr>
          <w:rFonts w:ascii="仿宋_GB2312" w:eastAsia="仿宋_GB2312" w:hint="eastAsia"/>
          <w:sz w:val="32"/>
          <w:szCs w:val="32"/>
        </w:rPr>
        <w:t>以</w:t>
      </w:r>
      <w:r w:rsidR="00CF1791" w:rsidRPr="002650FB">
        <w:rPr>
          <w:rFonts w:ascii="仿宋_GB2312" w:eastAsia="仿宋_GB2312" w:hint="eastAsia"/>
          <w:sz w:val="32"/>
          <w:szCs w:val="32"/>
        </w:rPr>
        <w:t>“公开为常态、不公开为例外”的原则，</w:t>
      </w:r>
      <w:r w:rsidR="007214D6">
        <w:rPr>
          <w:rFonts w:ascii="仿宋_GB2312" w:eastAsia="仿宋_GB2312" w:hint="eastAsia"/>
          <w:sz w:val="32"/>
          <w:szCs w:val="32"/>
        </w:rPr>
        <w:t>主动回应学校师生、社会公众关切问题，进一步提升高校透明度与知名度，助力学校“双一流”建设</w:t>
      </w:r>
      <w:r w:rsidR="00CF1791" w:rsidRPr="00FA3810">
        <w:rPr>
          <w:rFonts w:ascii="仿宋_GB2312" w:eastAsia="仿宋_GB2312" w:hint="eastAsia"/>
          <w:sz w:val="32"/>
          <w:szCs w:val="32"/>
        </w:rPr>
        <w:t>。</w:t>
      </w:r>
    </w:p>
    <w:p w:rsidR="007B08C3" w:rsidRPr="00FA3810" w:rsidRDefault="00BF7918" w:rsidP="0054512F">
      <w:pPr>
        <w:spacing w:line="540" w:lineRule="exact"/>
        <w:ind w:firstLineChars="200" w:firstLine="643"/>
        <w:rPr>
          <w:rFonts w:ascii="仿宋_GB2312" w:eastAsia="仿宋_GB2312"/>
          <w:sz w:val="32"/>
          <w:szCs w:val="32"/>
        </w:rPr>
      </w:pPr>
      <w:r w:rsidRPr="003C5E08">
        <w:rPr>
          <w:rFonts w:ascii="楷体_GB2312" w:eastAsia="楷体_GB2312" w:hint="eastAsia"/>
          <w:b/>
          <w:sz w:val="32"/>
          <w:szCs w:val="32"/>
        </w:rPr>
        <w:lastRenderedPageBreak/>
        <w:t>（一）</w:t>
      </w:r>
      <w:r w:rsidR="004C2689" w:rsidRPr="003C5E08">
        <w:rPr>
          <w:rFonts w:ascii="楷体_GB2312" w:eastAsia="楷体_GB2312" w:hint="eastAsia"/>
          <w:b/>
          <w:sz w:val="32"/>
          <w:szCs w:val="32"/>
        </w:rPr>
        <w:t>深入</w:t>
      </w:r>
      <w:r w:rsidR="005707BB" w:rsidRPr="003C5E08">
        <w:rPr>
          <w:rFonts w:ascii="楷体_GB2312" w:eastAsia="楷体_GB2312" w:hint="eastAsia"/>
          <w:b/>
          <w:sz w:val="32"/>
          <w:szCs w:val="32"/>
        </w:rPr>
        <w:t>落实</w:t>
      </w:r>
      <w:r w:rsidR="004C2689" w:rsidRPr="003C5E08">
        <w:rPr>
          <w:rFonts w:ascii="楷体_GB2312" w:eastAsia="楷体_GB2312" w:hint="eastAsia"/>
          <w:b/>
          <w:sz w:val="32"/>
          <w:szCs w:val="32"/>
        </w:rPr>
        <w:t>高校信息公开</w:t>
      </w:r>
      <w:r w:rsidR="00B706F3" w:rsidRPr="003C5E08">
        <w:rPr>
          <w:rFonts w:ascii="楷体_GB2312" w:eastAsia="楷体_GB2312" w:hint="eastAsia"/>
          <w:b/>
          <w:sz w:val="32"/>
          <w:szCs w:val="32"/>
        </w:rPr>
        <w:t>清单</w:t>
      </w:r>
      <w:r w:rsidR="005707BB" w:rsidRPr="003C5E08">
        <w:rPr>
          <w:rFonts w:ascii="楷体_GB2312" w:eastAsia="楷体_GB2312" w:hint="eastAsia"/>
          <w:b/>
          <w:sz w:val="32"/>
          <w:szCs w:val="32"/>
        </w:rPr>
        <w:t>。</w:t>
      </w:r>
      <w:r w:rsidR="004034C4" w:rsidRPr="004034C4">
        <w:rPr>
          <w:rFonts w:ascii="仿宋_GB2312" w:eastAsia="仿宋_GB2312" w:hint="eastAsia"/>
          <w:sz w:val="32"/>
          <w:szCs w:val="32"/>
        </w:rPr>
        <w:t>根据</w:t>
      </w:r>
      <w:r w:rsidR="004034C4" w:rsidRPr="00B706F3">
        <w:rPr>
          <w:rFonts w:ascii="仿宋_GB2312" w:eastAsia="仿宋_GB2312" w:hint="eastAsia"/>
          <w:sz w:val="32"/>
          <w:szCs w:val="32"/>
        </w:rPr>
        <w:t>《</w:t>
      </w:r>
      <w:r w:rsidR="004034C4" w:rsidRPr="00FA3810">
        <w:rPr>
          <w:rFonts w:ascii="仿宋_GB2312" w:eastAsia="仿宋_GB2312" w:hint="eastAsia"/>
          <w:sz w:val="32"/>
          <w:szCs w:val="32"/>
        </w:rPr>
        <w:t>办法》</w:t>
      </w:r>
      <w:r w:rsidR="004034C4">
        <w:rPr>
          <w:rFonts w:ascii="仿宋_GB2312" w:eastAsia="仿宋_GB2312" w:hint="eastAsia"/>
          <w:sz w:val="32"/>
          <w:szCs w:val="32"/>
        </w:rPr>
        <w:t>规定和《清单》</w:t>
      </w:r>
      <w:r w:rsidR="005D607B">
        <w:rPr>
          <w:rFonts w:ascii="仿宋_GB2312" w:eastAsia="仿宋_GB2312" w:hint="eastAsia"/>
          <w:sz w:val="32"/>
          <w:szCs w:val="32"/>
        </w:rPr>
        <w:t>等文件要求</w:t>
      </w:r>
      <w:r w:rsidR="004034C4">
        <w:rPr>
          <w:rFonts w:ascii="仿宋_GB2312" w:eastAsia="仿宋_GB2312" w:hint="eastAsia"/>
          <w:sz w:val="32"/>
          <w:szCs w:val="32"/>
        </w:rPr>
        <w:t>，</w:t>
      </w:r>
      <w:r w:rsidR="00D57C72">
        <w:rPr>
          <w:rFonts w:ascii="仿宋_GB2312" w:eastAsia="仿宋_GB2312" w:hint="eastAsia"/>
          <w:sz w:val="32"/>
          <w:szCs w:val="32"/>
        </w:rPr>
        <w:t>根据学校工作实际，</w:t>
      </w:r>
      <w:r w:rsidR="005D607B">
        <w:rPr>
          <w:rFonts w:ascii="仿宋_GB2312" w:eastAsia="仿宋_GB2312" w:hint="eastAsia"/>
          <w:sz w:val="32"/>
          <w:szCs w:val="32"/>
        </w:rPr>
        <w:t>进一步</w:t>
      </w:r>
      <w:r w:rsidR="00CA135F">
        <w:rPr>
          <w:rFonts w:ascii="仿宋_GB2312" w:eastAsia="仿宋_GB2312" w:hint="eastAsia"/>
          <w:sz w:val="32"/>
          <w:szCs w:val="32"/>
        </w:rPr>
        <w:t>完善《</w:t>
      </w:r>
      <w:r w:rsidR="00CA135F" w:rsidRPr="00CA135F">
        <w:rPr>
          <w:rFonts w:ascii="仿宋_GB2312" w:eastAsia="仿宋_GB2312" w:hAnsi="Calibri" w:cs="Times New Roman"/>
          <w:sz w:val="32"/>
          <w:szCs w:val="32"/>
        </w:rPr>
        <w:t>南京航空航天</w:t>
      </w:r>
      <w:r w:rsidR="00CA135F" w:rsidRPr="00A02661">
        <w:rPr>
          <w:rFonts w:ascii="仿宋_GB2312" w:eastAsia="仿宋_GB2312"/>
          <w:sz w:val="32"/>
          <w:szCs w:val="32"/>
        </w:rPr>
        <w:t>大学信息公开目录</w:t>
      </w:r>
      <w:r w:rsidR="00CA135F">
        <w:rPr>
          <w:rFonts w:ascii="仿宋_GB2312" w:eastAsia="仿宋_GB2312" w:hint="eastAsia"/>
          <w:sz w:val="32"/>
          <w:szCs w:val="32"/>
        </w:rPr>
        <w:t>》，</w:t>
      </w:r>
      <w:r w:rsidR="00D86D8E">
        <w:rPr>
          <w:rFonts w:ascii="仿宋_GB2312" w:eastAsia="仿宋_GB2312" w:hint="eastAsia"/>
          <w:sz w:val="32"/>
          <w:szCs w:val="32"/>
        </w:rPr>
        <w:t>加强动态更新，</w:t>
      </w:r>
      <w:r w:rsidR="009422BB">
        <w:rPr>
          <w:rFonts w:ascii="仿宋_GB2312" w:eastAsia="仿宋_GB2312" w:hint="eastAsia"/>
          <w:sz w:val="32"/>
          <w:szCs w:val="32"/>
        </w:rPr>
        <w:t>确保</w:t>
      </w:r>
      <w:r w:rsidR="00A02661">
        <w:rPr>
          <w:rFonts w:ascii="仿宋_GB2312" w:eastAsia="仿宋_GB2312" w:hint="eastAsia"/>
          <w:sz w:val="32"/>
          <w:szCs w:val="32"/>
        </w:rPr>
        <w:t>《清单》</w:t>
      </w:r>
      <w:r w:rsidR="00A02661" w:rsidRPr="00A02661">
        <w:rPr>
          <w:rFonts w:ascii="仿宋_GB2312" w:eastAsia="仿宋_GB2312" w:hint="eastAsia"/>
          <w:sz w:val="32"/>
          <w:szCs w:val="32"/>
        </w:rPr>
        <w:t>规定的每一项信息公开内容落实到具体责任部门和责任人员</w:t>
      </w:r>
      <w:r w:rsidR="005707BB" w:rsidRPr="00FA3810">
        <w:rPr>
          <w:rFonts w:ascii="仿宋_GB2312" w:eastAsia="仿宋_GB2312" w:hint="eastAsia"/>
          <w:sz w:val="32"/>
          <w:szCs w:val="32"/>
        </w:rPr>
        <w:t>。</w:t>
      </w:r>
    </w:p>
    <w:p w:rsidR="005B0EBC" w:rsidRDefault="00BF7918" w:rsidP="0054512F">
      <w:pPr>
        <w:spacing w:line="540" w:lineRule="exact"/>
        <w:ind w:firstLineChars="200" w:firstLine="643"/>
        <w:rPr>
          <w:rFonts w:ascii="仿宋_GB2312" w:eastAsia="仿宋_GB2312"/>
          <w:b/>
          <w:sz w:val="32"/>
          <w:szCs w:val="32"/>
        </w:rPr>
      </w:pPr>
      <w:r w:rsidRPr="003C5E08">
        <w:rPr>
          <w:rFonts w:ascii="楷体_GB2312" w:eastAsia="楷体_GB2312" w:hint="eastAsia"/>
          <w:b/>
          <w:sz w:val="32"/>
          <w:szCs w:val="32"/>
        </w:rPr>
        <w:t>（二）</w:t>
      </w:r>
      <w:r w:rsidR="00FA3C71" w:rsidRPr="003C5E08">
        <w:rPr>
          <w:rFonts w:ascii="楷体_GB2312" w:eastAsia="楷体_GB2312" w:hint="eastAsia"/>
          <w:b/>
          <w:sz w:val="32"/>
          <w:szCs w:val="32"/>
        </w:rPr>
        <w:t>不断</w:t>
      </w:r>
      <w:r w:rsidR="00C46867" w:rsidRPr="003C5E08">
        <w:rPr>
          <w:rFonts w:ascii="楷体_GB2312" w:eastAsia="楷体_GB2312" w:hint="eastAsia"/>
          <w:b/>
          <w:sz w:val="32"/>
          <w:szCs w:val="32"/>
        </w:rPr>
        <w:t>完善</w:t>
      </w:r>
      <w:r w:rsidR="00C50CAC" w:rsidRPr="003C5E08">
        <w:rPr>
          <w:rFonts w:ascii="楷体_GB2312" w:eastAsia="楷体_GB2312" w:hint="eastAsia"/>
          <w:b/>
          <w:sz w:val="32"/>
          <w:szCs w:val="32"/>
        </w:rPr>
        <w:t>信息公开</w:t>
      </w:r>
      <w:r w:rsidR="00FA3C71" w:rsidRPr="003C5E08">
        <w:rPr>
          <w:rFonts w:ascii="楷体_GB2312" w:eastAsia="楷体_GB2312" w:hint="eastAsia"/>
          <w:b/>
          <w:sz w:val="32"/>
          <w:szCs w:val="32"/>
        </w:rPr>
        <w:t>平台</w:t>
      </w:r>
      <w:r w:rsidR="00C50CAC" w:rsidRPr="003C5E08">
        <w:rPr>
          <w:rFonts w:ascii="楷体_GB2312" w:eastAsia="楷体_GB2312" w:hint="eastAsia"/>
          <w:b/>
          <w:sz w:val="32"/>
          <w:szCs w:val="32"/>
        </w:rPr>
        <w:t>渠道</w:t>
      </w:r>
      <w:r w:rsidR="005707BB" w:rsidRPr="003C5E08">
        <w:rPr>
          <w:rFonts w:ascii="楷体_GB2312" w:eastAsia="楷体_GB2312" w:hint="eastAsia"/>
          <w:b/>
          <w:sz w:val="32"/>
          <w:szCs w:val="32"/>
        </w:rPr>
        <w:t>。</w:t>
      </w:r>
      <w:r w:rsidR="005A2C2F">
        <w:rPr>
          <w:rFonts w:ascii="仿宋_GB2312" w:eastAsia="仿宋_GB2312" w:hint="eastAsia"/>
          <w:sz w:val="32"/>
          <w:szCs w:val="32"/>
        </w:rPr>
        <w:t>在继续完善信息公开工作机制的同时，积极拓宽并不断完善</w:t>
      </w:r>
      <w:r w:rsidR="00791ED8">
        <w:rPr>
          <w:rFonts w:ascii="仿宋_GB2312" w:eastAsia="仿宋_GB2312" w:hint="eastAsia"/>
          <w:sz w:val="32"/>
          <w:szCs w:val="32"/>
        </w:rPr>
        <w:t>信息公开</w:t>
      </w:r>
      <w:r w:rsidR="008253DC">
        <w:rPr>
          <w:rFonts w:ascii="仿宋_GB2312" w:eastAsia="仿宋_GB2312" w:hint="eastAsia"/>
          <w:sz w:val="32"/>
          <w:szCs w:val="32"/>
        </w:rPr>
        <w:t>平台和</w:t>
      </w:r>
      <w:r w:rsidR="00791ED8">
        <w:rPr>
          <w:rFonts w:ascii="仿宋_GB2312" w:eastAsia="仿宋_GB2312" w:hint="eastAsia"/>
          <w:sz w:val="32"/>
          <w:szCs w:val="32"/>
        </w:rPr>
        <w:t>渠道</w:t>
      </w:r>
      <w:r w:rsidR="0098551A">
        <w:rPr>
          <w:rFonts w:ascii="仿宋_GB2312" w:eastAsia="仿宋_GB2312" w:hint="eastAsia"/>
          <w:sz w:val="32"/>
          <w:szCs w:val="32"/>
        </w:rPr>
        <w:t>，实现信息公开渠道的多元化</w:t>
      </w:r>
      <w:r w:rsidR="00741A22">
        <w:rPr>
          <w:rFonts w:ascii="仿宋_GB2312" w:eastAsia="仿宋_GB2312" w:hint="eastAsia"/>
          <w:sz w:val="32"/>
          <w:szCs w:val="32"/>
        </w:rPr>
        <w:t>。</w:t>
      </w:r>
      <w:r w:rsidR="00EC1813">
        <w:rPr>
          <w:rFonts w:ascii="仿宋_GB2312" w:eastAsia="仿宋_GB2312" w:hint="eastAsia"/>
          <w:sz w:val="32"/>
          <w:szCs w:val="32"/>
        </w:rPr>
        <w:t>新版</w:t>
      </w:r>
      <w:r w:rsidR="004E45C6">
        <w:rPr>
          <w:rFonts w:ascii="仿宋_GB2312" w:eastAsia="仿宋_GB2312" w:hint="eastAsia"/>
          <w:sz w:val="32"/>
          <w:szCs w:val="32"/>
        </w:rPr>
        <w:t>OA办公网系统</w:t>
      </w:r>
      <w:r w:rsidR="00EC1813">
        <w:rPr>
          <w:rFonts w:ascii="仿宋_GB2312" w:eastAsia="仿宋_GB2312" w:hint="eastAsia"/>
          <w:sz w:val="32"/>
          <w:szCs w:val="32"/>
        </w:rPr>
        <w:t>上线运行</w:t>
      </w:r>
      <w:r w:rsidR="004D52F8">
        <w:rPr>
          <w:rFonts w:ascii="仿宋_GB2312" w:eastAsia="仿宋_GB2312" w:hint="eastAsia"/>
          <w:sz w:val="32"/>
          <w:szCs w:val="32"/>
        </w:rPr>
        <w:t>，</w:t>
      </w:r>
      <w:r w:rsidR="003671CE">
        <w:rPr>
          <w:rFonts w:ascii="仿宋_GB2312" w:eastAsia="仿宋_GB2312" w:hint="eastAsia"/>
          <w:sz w:val="32"/>
          <w:szCs w:val="32"/>
        </w:rPr>
        <w:t>南航门户网站和新闻网</w:t>
      </w:r>
      <w:r w:rsidR="004D52F8">
        <w:rPr>
          <w:rFonts w:ascii="仿宋_GB2312" w:eastAsia="仿宋_GB2312" w:hint="eastAsia"/>
          <w:sz w:val="32"/>
          <w:szCs w:val="32"/>
        </w:rPr>
        <w:t>不断创新报道形式</w:t>
      </w:r>
      <w:r w:rsidR="00091EAE">
        <w:rPr>
          <w:rFonts w:ascii="仿宋_GB2312" w:eastAsia="仿宋_GB2312" w:hint="eastAsia"/>
          <w:sz w:val="32"/>
          <w:szCs w:val="32"/>
        </w:rPr>
        <w:t>，</w:t>
      </w:r>
      <w:r w:rsidR="00B976F1">
        <w:rPr>
          <w:rFonts w:ascii="仿宋_GB2312" w:eastAsia="仿宋_GB2312" w:hint="eastAsia"/>
          <w:sz w:val="32"/>
          <w:szCs w:val="32"/>
        </w:rPr>
        <w:t>基层单位二级网站陆续</w:t>
      </w:r>
      <w:r w:rsidR="000A4015">
        <w:rPr>
          <w:rFonts w:ascii="仿宋_GB2312" w:eastAsia="仿宋_GB2312" w:hint="eastAsia"/>
          <w:sz w:val="32"/>
          <w:szCs w:val="32"/>
        </w:rPr>
        <w:t>改版</w:t>
      </w:r>
      <w:r w:rsidR="00B976F1">
        <w:rPr>
          <w:rFonts w:ascii="仿宋_GB2312" w:eastAsia="仿宋_GB2312" w:hint="eastAsia"/>
          <w:sz w:val="32"/>
          <w:szCs w:val="32"/>
        </w:rPr>
        <w:t>上线，</w:t>
      </w:r>
      <w:r w:rsidR="004E5342">
        <w:rPr>
          <w:rFonts w:ascii="仿宋_GB2312" w:eastAsia="仿宋_GB2312" w:hint="eastAsia"/>
          <w:sz w:val="32"/>
          <w:szCs w:val="32"/>
        </w:rPr>
        <w:t>积极响应</w:t>
      </w:r>
      <w:r w:rsidR="00091EAE" w:rsidRPr="00091EAE">
        <w:rPr>
          <w:rFonts w:ascii="仿宋_GB2312" w:eastAsia="仿宋_GB2312" w:hint="eastAsia"/>
          <w:sz w:val="32"/>
          <w:szCs w:val="32"/>
        </w:rPr>
        <w:t>移动互联网迅速发展的环境下手机用户的需要，</w:t>
      </w:r>
      <w:r w:rsidR="004E5342">
        <w:rPr>
          <w:rFonts w:ascii="仿宋_GB2312" w:eastAsia="仿宋_GB2312" w:hint="eastAsia"/>
          <w:sz w:val="32"/>
          <w:szCs w:val="32"/>
        </w:rPr>
        <w:t>不断</w:t>
      </w:r>
      <w:r w:rsidR="00091EAE" w:rsidRPr="00091EAE">
        <w:rPr>
          <w:rFonts w:ascii="仿宋_GB2312" w:eastAsia="仿宋_GB2312" w:hint="eastAsia"/>
          <w:sz w:val="32"/>
          <w:szCs w:val="32"/>
        </w:rPr>
        <w:t>满足</w:t>
      </w:r>
      <w:r w:rsidR="00B43DCB">
        <w:rPr>
          <w:rFonts w:ascii="仿宋_GB2312" w:eastAsia="仿宋_GB2312" w:hint="eastAsia"/>
          <w:sz w:val="32"/>
          <w:szCs w:val="32"/>
        </w:rPr>
        <w:t>人们</w:t>
      </w:r>
      <w:r w:rsidR="00091EAE" w:rsidRPr="00091EAE">
        <w:rPr>
          <w:rFonts w:ascii="仿宋_GB2312" w:eastAsia="仿宋_GB2312" w:hint="eastAsia"/>
          <w:sz w:val="32"/>
          <w:szCs w:val="32"/>
        </w:rPr>
        <w:t>便利获取校园信息的需要。</w:t>
      </w:r>
      <w:r w:rsidR="00AE08AD">
        <w:rPr>
          <w:rFonts w:ascii="仿宋_GB2312" w:eastAsia="仿宋_GB2312" w:hint="eastAsia"/>
          <w:sz w:val="32"/>
          <w:szCs w:val="32"/>
        </w:rPr>
        <w:t>同时，</w:t>
      </w:r>
      <w:r w:rsidR="00471170">
        <w:rPr>
          <w:rFonts w:ascii="仿宋_GB2312" w:eastAsia="仿宋_GB2312" w:hint="eastAsia"/>
          <w:sz w:val="32"/>
          <w:szCs w:val="32"/>
        </w:rPr>
        <w:t>学校</w:t>
      </w:r>
      <w:r w:rsidR="00AE08AD">
        <w:rPr>
          <w:rFonts w:ascii="仿宋_GB2312" w:eastAsia="仿宋_GB2312" w:hint="eastAsia"/>
          <w:sz w:val="32"/>
          <w:szCs w:val="32"/>
        </w:rPr>
        <w:t>利用暑期时间</w:t>
      </w:r>
      <w:r w:rsidR="004E5342">
        <w:rPr>
          <w:rFonts w:ascii="仿宋_GB2312" w:eastAsia="仿宋_GB2312" w:hint="eastAsia"/>
          <w:sz w:val="32"/>
          <w:szCs w:val="32"/>
        </w:rPr>
        <w:t>继续</w:t>
      </w:r>
      <w:r w:rsidR="00F50B49">
        <w:rPr>
          <w:rFonts w:ascii="仿宋_GB2312" w:eastAsia="仿宋_GB2312" w:hint="eastAsia"/>
          <w:sz w:val="32"/>
          <w:szCs w:val="32"/>
        </w:rPr>
        <w:t>对全校范围内的公告栏、海报栏、阅报栏等</w:t>
      </w:r>
      <w:r w:rsidR="00565355">
        <w:rPr>
          <w:rFonts w:ascii="仿宋_GB2312" w:eastAsia="仿宋_GB2312" w:hint="eastAsia"/>
          <w:sz w:val="32"/>
          <w:szCs w:val="32"/>
        </w:rPr>
        <w:t>基础设施</w:t>
      </w:r>
      <w:r w:rsidR="006C5001">
        <w:rPr>
          <w:rFonts w:ascii="仿宋_GB2312" w:eastAsia="仿宋_GB2312" w:hint="eastAsia"/>
          <w:sz w:val="32"/>
          <w:szCs w:val="32"/>
        </w:rPr>
        <w:t>和校园景观</w:t>
      </w:r>
      <w:r w:rsidR="00565355">
        <w:rPr>
          <w:rFonts w:ascii="仿宋_GB2312" w:eastAsia="仿宋_GB2312" w:hint="eastAsia"/>
          <w:sz w:val="32"/>
          <w:szCs w:val="32"/>
        </w:rPr>
        <w:t>进行出新改造</w:t>
      </w:r>
      <w:r w:rsidR="00BB39E9">
        <w:rPr>
          <w:rFonts w:ascii="仿宋_GB2312" w:eastAsia="仿宋_GB2312" w:hint="eastAsia"/>
          <w:sz w:val="32"/>
          <w:szCs w:val="32"/>
        </w:rPr>
        <w:t>，</w:t>
      </w:r>
      <w:r w:rsidR="00DF77C3">
        <w:rPr>
          <w:rFonts w:ascii="仿宋_GB2312" w:eastAsia="仿宋_GB2312" w:hint="eastAsia"/>
          <w:sz w:val="32"/>
          <w:szCs w:val="32"/>
        </w:rPr>
        <w:t>西大门</w:t>
      </w:r>
      <w:r w:rsidR="0030769D">
        <w:rPr>
          <w:rFonts w:ascii="仿宋_GB2312" w:eastAsia="仿宋_GB2312" w:hint="eastAsia"/>
          <w:sz w:val="32"/>
          <w:szCs w:val="32"/>
        </w:rPr>
        <w:t>电子</w:t>
      </w:r>
      <w:r w:rsidR="00BB39E9" w:rsidRPr="00DF77C3">
        <w:rPr>
          <w:rFonts w:ascii="仿宋_GB2312" w:eastAsia="仿宋_GB2312" w:hint="eastAsia"/>
          <w:sz w:val="32"/>
          <w:szCs w:val="32"/>
        </w:rPr>
        <w:t>屏投入使用</w:t>
      </w:r>
      <w:r w:rsidR="00426173">
        <w:rPr>
          <w:rFonts w:ascii="仿宋_GB2312" w:eastAsia="仿宋_GB2312" w:hint="eastAsia"/>
          <w:sz w:val="32"/>
          <w:szCs w:val="32"/>
        </w:rPr>
        <w:t>。通过一系列硬件和软件的</w:t>
      </w:r>
      <w:r w:rsidR="00EC1741">
        <w:rPr>
          <w:rFonts w:ascii="仿宋_GB2312" w:eastAsia="仿宋_GB2312" w:hint="eastAsia"/>
          <w:sz w:val="32"/>
          <w:szCs w:val="32"/>
        </w:rPr>
        <w:t>提档升级，</w:t>
      </w:r>
      <w:r w:rsidR="00C07810">
        <w:rPr>
          <w:rFonts w:ascii="仿宋_GB2312" w:eastAsia="仿宋_GB2312" w:hint="eastAsia"/>
          <w:sz w:val="32"/>
          <w:szCs w:val="32"/>
        </w:rPr>
        <w:t>学校</w:t>
      </w:r>
      <w:r w:rsidR="009073B7">
        <w:rPr>
          <w:rFonts w:ascii="仿宋_GB2312" w:eastAsia="仿宋_GB2312" w:hint="eastAsia"/>
          <w:sz w:val="32"/>
          <w:szCs w:val="32"/>
        </w:rPr>
        <w:t>以</w:t>
      </w:r>
      <w:r w:rsidR="00DC0D53">
        <w:rPr>
          <w:rFonts w:ascii="仿宋_GB2312" w:eastAsia="仿宋_GB2312" w:hint="eastAsia"/>
          <w:sz w:val="32"/>
          <w:szCs w:val="32"/>
        </w:rPr>
        <w:t>更新颖的形式、更</w:t>
      </w:r>
      <w:r w:rsidR="009073B7">
        <w:rPr>
          <w:rFonts w:ascii="仿宋_GB2312" w:eastAsia="仿宋_GB2312" w:hint="eastAsia"/>
          <w:sz w:val="32"/>
          <w:szCs w:val="32"/>
        </w:rPr>
        <w:t>完善的</w:t>
      </w:r>
      <w:r w:rsidR="00D7042D">
        <w:rPr>
          <w:rFonts w:ascii="仿宋_GB2312" w:eastAsia="仿宋_GB2312" w:hint="eastAsia"/>
          <w:sz w:val="32"/>
          <w:szCs w:val="32"/>
        </w:rPr>
        <w:t>功能</w:t>
      </w:r>
      <w:r w:rsidR="00397345">
        <w:rPr>
          <w:rFonts w:ascii="仿宋_GB2312" w:eastAsia="仿宋_GB2312" w:hint="eastAsia"/>
          <w:sz w:val="32"/>
          <w:szCs w:val="32"/>
        </w:rPr>
        <w:t>、更全面的</w:t>
      </w:r>
      <w:r w:rsidR="009E2FB7">
        <w:rPr>
          <w:rFonts w:ascii="仿宋_GB2312" w:eastAsia="仿宋_GB2312" w:hint="eastAsia"/>
          <w:sz w:val="32"/>
          <w:szCs w:val="32"/>
        </w:rPr>
        <w:t>内容</w:t>
      </w:r>
      <w:r w:rsidR="00566AE3">
        <w:rPr>
          <w:rFonts w:ascii="仿宋_GB2312" w:eastAsia="仿宋_GB2312" w:hint="eastAsia"/>
          <w:sz w:val="32"/>
          <w:szCs w:val="32"/>
        </w:rPr>
        <w:t>，</w:t>
      </w:r>
      <w:r w:rsidR="00A72AAF" w:rsidRPr="001F03D7">
        <w:rPr>
          <w:rFonts w:ascii="仿宋_GB2312" w:eastAsia="仿宋_GB2312" w:hint="eastAsia"/>
          <w:sz w:val="32"/>
          <w:szCs w:val="32"/>
        </w:rPr>
        <w:t>第一时间发布</w:t>
      </w:r>
      <w:r w:rsidR="00C07810">
        <w:rPr>
          <w:rFonts w:ascii="仿宋_GB2312" w:eastAsia="仿宋_GB2312" w:hint="eastAsia"/>
          <w:sz w:val="32"/>
          <w:szCs w:val="32"/>
        </w:rPr>
        <w:t>南航</w:t>
      </w:r>
      <w:r w:rsidR="00A72AAF" w:rsidRPr="001F03D7">
        <w:rPr>
          <w:rFonts w:ascii="仿宋_GB2312" w:eastAsia="仿宋_GB2312" w:hint="eastAsia"/>
          <w:sz w:val="32"/>
          <w:szCs w:val="32"/>
        </w:rPr>
        <w:t>相关信息</w:t>
      </w:r>
      <w:r w:rsidR="00A72AAF">
        <w:rPr>
          <w:rFonts w:ascii="仿宋_GB2312" w:eastAsia="仿宋_GB2312" w:hint="eastAsia"/>
          <w:sz w:val="32"/>
          <w:szCs w:val="32"/>
        </w:rPr>
        <w:t>，“让校园里每一面墙”</w:t>
      </w:r>
      <w:r w:rsidR="00812597">
        <w:rPr>
          <w:rFonts w:ascii="仿宋_GB2312" w:eastAsia="仿宋_GB2312" w:hint="eastAsia"/>
          <w:sz w:val="32"/>
          <w:szCs w:val="32"/>
        </w:rPr>
        <w:t>“每一块屏幕”</w:t>
      </w:r>
      <w:r w:rsidR="00A72AAF">
        <w:rPr>
          <w:rFonts w:ascii="仿宋_GB2312" w:eastAsia="仿宋_GB2312" w:hint="eastAsia"/>
          <w:sz w:val="32"/>
          <w:szCs w:val="32"/>
        </w:rPr>
        <w:t>都能传递南航信息，进一步</w:t>
      </w:r>
      <w:r w:rsidR="00F37BF2">
        <w:rPr>
          <w:rFonts w:ascii="仿宋_GB2312" w:eastAsia="仿宋_GB2312" w:hint="eastAsia"/>
          <w:sz w:val="32"/>
          <w:szCs w:val="32"/>
        </w:rPr>
        <w:t>服务</w:t>
      </w:r>
      <w:r w:rsidR="00291047">
        <w:rPr>
          <w:rFonts w:ascii="仿宋_GB2312" w:eastAsia="仿宋_GB2312" w:hint="eastAsia"/>
          <w:sz w:val="32"/>
          <w:szCs w:val="32"/>
        </w:rPr>
        <w:t>社会各界</w:t>
      </w:r>
      <w:r w:rsidR="00592460">
        <w:rPr>
          <w:rFonts w:ascii="仿宋_GB2312" w:eastAsia="仿宋_GB2312" w:hint="eastAsia"/>
          <w:sz w:val="32"/>
          <w:szCs w:val="32"/>
        </w:rPr>
        <w:t>深入</w:t>
      </w:r>
      <w:r w:rsidR="005A6E0B">
        <w:rPr>
          <w:rFonts w:ascii="仿宋_GB2312" w:eastAsia="仿宋_GB2312" w:hint="eastAsia"/>
          <w:sz w:val="32"/>
          <w:szCs w:val="32"/>
        </w:rPr>
        <w:t>了解南航</w:t>
      </w:r>
      <w:r w:rsidR="000B38EF">
        <w:rPr>
          <w:rFonts w:ascii="仿宋_GB2312" w:eastAsia="仿宋_GB2312" w:hint="eastAsia"/>
          <w:sz w:val="32"/>
          <w:szCs w:val="32"/>
        </w:rPr>
        <w:t>。</w:t>
      </w:r>
    </w:p>
    <w:p w:rsidR="00CD4DFA" w:rsidRPr="005B0EBC" w:rsidRDefault="003524E7" w:rsidP="0054512F">
      <w:pPr>
        <w:spacing w:line="540" w:lineRule="exact"/>
        <w:ind w:firstLineChars="200" w:firstLine="643"/>
        <w:rPr>
          <w:rFonts w:ascii="仿宋_GB2312" w:eastAsia="仿宋_GB2312"/>
          <w:b/>
          <w:sz w:val="32"/>
          <w:szCs w:val="32"/>
        </w:rPr>
      </w:pPr>
      <w:r w:rsidRPr="003C5E08">
        <w:rPr>
          <w:rFonts w:ascii="楷体_GB2312" w:eastAsia="楷体_GB2312" w:hint="eastAsia"/>
          <w:b/>
          <w:sz w:val="32"/>
          <w:szCs w:val="32"/>
        </w:rPr>
        <w:t>（三）</w:t>
      </w:r>
      <w:r w:rsidR="001F03D7" w:rsidRPr="003C5E08">
        <w:rPr>
          <w:rFonts w:ascii="楷体_GB2312" w:eastAsia="楷体_GB2312" w:hint="eastAsia"/>
          <w:b/>
          <w:sz w:val="32"/>
          <w:szCs w:val="32"/>
        </w:rPr>
        <w:t>严格</w:t>
      </w:r>
      <w:r w:rsidR="00CD4DFA" w:rsidRPr="003C5E08">
        <w:rPr>
          <w:rFonts w:ascii="楷体_GB2312" w:eastAsia="楷体_GB2312"/>
          <w:b/>
          <w:sz w:val="32"/>
          <w:szCs w:val="32"/>
        </w:rPr>
        <w:t>做好</w:t>
      </w:r>
      <w:r w:rsidR="00885760" w:rsidRPr="003C5E08">
        <w:rPr>
          <w:rFonts w:ascii="楷体_GB2312" w:eastAsia="楷体_GB2312" w:hint="eastAsia"/>
          <w:b/>
          <w:sz w:val="32"/>
          <w:szCs w:val="32"/>
        </w:rPr>
        <w:t>全校</w:t>
      </w:r>
      <w:r w:rsidR="00CD4DFA" w:rsidRPr="003C5E08">
        <w:rPr>
          <w:rFonts w:ascii="楷体_GB2312" w:eastAsia="楷体_GB2312"/>
          <w:b/>
          <w:sz w:val="32"/>
          <w:szCs w:val="32"/>
        </w:rPr>
        <w:t>保密审查</w:t>
      </w:r>
      <w:r w:rsidR="00AB2443" w:rsidRPr="003C5E08">
        <w:rPr>
          <w:rFonts w:ascii="楷体_GB2312" w:eastAsia="楷体_GB2312" w:hint="eastAsia"/>
          <w:b/>
          <w:sz w:val="32"/>
          <w:szCs w:val="32"/>
        </w:rPr>
        <w:t>工作。</w:t>
      </w:r>
      <w:r w:rsidR="00CD4DFA" w:rsidRPr="00CD4DFA">
        <w:rPr>
          <w:rFonts w:ascii="仿宋_GB2312" w:eastAsia="仿宋_GB2312"/>
          <w:sz w:val="32"/>
          <w:szCs w:val="32"/>
        </w:rPr>
        <w:t>学校在认真贯彻执行信息公开有关法律法规和文件精神的同时，</w:t>
      </w:r>
      <w:r w:rsidR="0026412F">
        <w:rPr>
          <w:rFonts w:ascii="仿宋_GB2312" w:eastAsia="仿宋_GB2312" w:hint="eastAsia"/>
          <w:sz w:val="32"/>
          <w:szCs w:val="32"/>
        </w:rPr>
        <w:t>坚决</w:t>
      </w:r>
      <w:r w:rsidR="00CD4DFA" w:rsidRPr="00CD4DFA">
        <w:rPr>
          <w:rFonts w:ascii="仿宋_GB2312" w:eastAsia="仿宋_GB2312"/>
          <w:sz w:val="32"/>
          <w:szCs w:val="32"/>
        </w:rPr>
        <w:t>贯彻执行《中华人民共和国保守国家秘密法》、《教育部国家保密局关于加强高等学校保密工作的通知》等法律法规和文件精神要求，妥善处理公开与保密的关系，</w:t>
      </w:r>
      <w:r w:rsidR="0005422D">
        <w:rPr>
          <w:rFonts w:ascii="仿宋_GB2312" w:eastAsia="仿宋_GB2312" w:hint="eastAsia"/>
          <w:sz w:val="32"/>
          <w:szCs w:val="32"/>
        </w:rPr>
        <w:t>严格</w:t>
      </w:r>
      <w:r w:rsidR="0026412F">
        <w:rPr>
          <w:rFonts w:ascii="仿宋_GB2312" w:eastAsia="仿宋_GB2312"/>
          <w:sz w:val="32"/>
          <w:szCs w:val="32"/>
        </w:rPr>
        <w:t>信息公开保密审查的工作程序，确保涉密信息不</w:t>
      </w:r>
      <w:r w:rsidR="0005422D">
        <w:rPr>
          <w:rFonts w:ascii="仿宋_GB2312" w:eastAsia="仿宋_GB2312"/>
          <w:sz w:val="32"/>
          <w:szCs w:val="32"/>
        </w:rPr>
        <w:t>公开</w:t>
      </w:r>
      <w:r w:rsidR="00A86C8E">
        <w:rPr>
          <w:rFonts w:ascii="仿宋_GB2312" w:eastAsia="仿宋_GB2312" w:hint="eastAsia"/>
          <w:sz w:val="32"/>
          <w:szCs w:val="32"/>
        </w:rPr>
        <w:t>，公开信息不涉密</w:t>
      </w:r>
      <w:r w:rsidR="0005422D">
        <w:rPr>
          <w:rFonts w:ascii="仿宋_GB2312" w:eastAsia="仿宋_GB2312" w:hint="eastAsia"/>
          <w:sz w:val="32"/>
          <w:szCs w:val="32"/>
        </w:rPr>
        <w:t>，</w:t>
      </w:r>
      <w:r w:rsidR="0026412F">
        <w:rPr>
          <w:rFonts w:ascii="仿宋_GB2312" w:eastAsia="仿宋_GB2312" w:hint="eastAsia"/>
          <w:sz w:val="32"/>
          <w:szCs w:val="32"/>
        </w:rPr>
        <w:t>切实</w:t>
      </w:r>
      <w:r w:rsidR="00CD4DFA" w:rsidRPr="00CD4DFA">
        <w:rPr>
          <w:rFonts w:ascii="仿宋_GB2312" w:eastAsia="仿宋_GB2312"/>
          <w:sz w:val="32"/>
          <w:szCs w:val="32"/>
        </w:rPr>
        <w:t>做到</w:t>
      </w:r>
      <w:r w:rsidR="00AB2443" w:rsidRPr="00CD4DFA">
        <w:rPr>
          <w:rFonts w:ascii="仿宋_GB2312" w:eastAsia="仿宋_GB2312"/>
          <w:sz w:val="32"/>
          <w:szCs w:val="32"/>
        </w:rPr>
        <w:t>既</w:t>
      </w:r>
      <w:r w:rsidR="00CD4DFA" w:rsidRPr="00CD4DFA">
        <w:rPr>
          <w:rFonts w:ascii="仿宋_GB2312" w:eastAsia="仿宋_GB2312"/>
          <w:sz w:val="32"/>
          <w:szCs w:val="32"/>
        </w:rPr>
        <w:t>保障社会公众的知情权，又防止失泄密事件的发生。</w:t>
      </w:r>
    </w:p>
    <w:p w:rsidR="005707BB" w:rsidRPr="003C5E08" w:rsidRDefault="005707BB"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二、主动公开情况</w:t>
      </w:r>
    </w:p>
    <w:p w:rsidR="00654027" w:rsidRDefault="00603888" w:rsidP="0054512F">
      <w:pPr>
        <w:spacing w:line="540" w:lineRule="exact"/>
        <w:ind w:firstLineChars="200" w:firstLine="643"/>
        <w:rPr>
          <w:rFonts w:ascii="仿宋_GB2312" w:eastAsia="仿宋_GB2312" w:hAnsi="Calibri" w:cs="Times New Roman"/>
          <w:sz w:val="32"/>
          <w:szCs w:val="32"/>
        </w:rPr>
      </w:pPr>
      <w:r w:rsidRPr="003C5E08">
        <w:rPr>
          <w:rFonts w:ascii="楷体_GB2312" w:eastAsia="楷体_GB2312" w:hint="eastAsia"/>
          <w:b/>
          <w:sz w:val="32"/>
          <w:szCs w:val="32"/>
        </w:rPr>
        <w:lastRenderedPageBreak/>
        <w:t>（一）</w:t>
      </w:r>
      <w:r w:rsidR="005707BB" w:rsidRPr="003C5E08">
        <w:rPr>
          <w:rFonts w:ascii="楷体_GB2312" w:eastAsia="楷体_GB2312" w:hint="eastAsia"/>
          <w:b/>
          <w:sz w:val="32"/>
          <w:szCs w:val="32"/>
        </w:rPr>
        <w:t>通过</w:t>
      </w:r>
      <w:r w:rsidR="003E462D" w:rsidRPr="003C5E08">
        <w:rPr>
          <w:rFonts w:ascii="楷体_GB2312" w:eastAsia="楷体_GB2312" w:hint="eastAsia"/>
          <w:b/>
          <w:sz w:val="32"/>
          <w:szCs w:val="32"/>
        </w:rPr>
        <w:t>网络</w:t>
      </w:r>
      <w:r w:rsidR="006464D4" w:rsidRPr="003C5E08">
        <w:rPr>
          <w:rFonts w:ascii="楷体_GB2312" w:eastAsia="楷体_GB2312" w:hint="eastAsia"/>
          <w:b/>
          <w:sz w:val="32"/>
          <w:szCs w:val="32"/>
        </w:rPr>
        <w:t>及新媒体平台</w:t>
      </w:r>
      <w:r w:rsidR="00355871" w:rsidRPr="003C5E08">
        <w:rPr>
          <w:rFonts w:ascii="楷体_GB2312" w:eastAsia="楷体_GB2312" w:hint="eastAsia"/>
          <w:b/>
          <w:sz w:val="32"/>
          <w:szCs w:val="32"/>
        </w:rPr>
        <w:t>公开信息</w:t>
      </w:r>
      <w:r w:rsidR="005707BB" w:rsidRPr="003C5E08">
        <w:rPr>
          <w:rFonts w:ascii="楷体_GB2312" w:eastAsia="楷体_GB2312" w:hint="eastAsia"/>
          <w:b/>
          <w:sz w:val="32"/>
          <w:szCs w:val="32"/>
        </w:rPr>
        <w:t>。</w:t>
      </w:r>
      <w:r w:rsidR="0081119F">
        <w:rPr>
          <w:rFonts w:ascii="仿宋_GB2312" w:eastAsia="仿宋_GB2312" w:hint="eastAsia"/>
          <w:sz w:val="32"/>
          <w:szCs w:val="32"/>
        </w:rPr>
        <w:t>一</w:t>
      </w:r>
      <w:r w:rsidR="0081119F" w:rsidRPr="00FA3810">
        <w:rPr>
          <w:rFonts w:ascii="仿宋_GB2312" w:eastAsia="仿宋_GB2312" w:hint="eastAsia"/>
          <w:sz w:val="32"/>
          <w:szCs w:val="32"/>
        </w:rPr>
        <w:t>是通过</w:t>
      </w:r>
      <w:r w:rsidR="0081119F">
        <w:rPr>
          <w:rFonts w:ascii="仿宋_GB2312" w:eastAsia="仿宋_GB2312" w:hint="eastAsia"/>
          <w:sz w:val="32"/>
          <w:szCs w:val="32"/>
        </w:rPr>
        <w:t>南航</w:t>
      </w:r>
      <w:r w:rsidR="00763DB6">
        <w:rPr>
          <w:rFonts w:ascii="仿宋_GB2312" w:eastAsia="仿宋_GB2312" w:hint="eastAsia"/>
          <w:sz w:val="32"/>
          <w:szCs w:val="32"/>
        </w:rPr>
        <w:t>门户网站、</w:t>
      </w:r>
      <w:r w:rsidR="0081119F">
        <w:rPr>
          <w:rFonts w:ascii="仿宋_GB2312" w:eastAsia="仿宋_GB2312" w:hint="eastAsia"/>
          <w:sz w:val="32"/>
          <w:szCs w:val="32"/>
        </w:rPr>
        <w:t>新闻网</w:t>
      </w:r>
      <w:r w:rsidR="0081119F" w:rsidRPr="00FA3810">
        <w:rPr>
          <w:rFonts w:ascii="仿宋_GB2312" w:eastAsia="仿宋_GB2312" w:hint="eastAsia"/>
          <w:sz w:val="32"/>
          <w:szCs w:val="32"/>
        </w:rPr>
        <w:t>发布</w:t>
      </w:r>
      <w:r w:rsidR="00C527A7" w:rsidRPr="00FA3810">
        <w:rPr>
          <w:rFonts w:ascii="仿宋_GB2312" w:eastAsia="仿宋_GB2312" w:hint="eastAsia"/>
          <w:sz w:val="32"/>
          <w:szCs w:val="32"/>
        </w:rPr>
        <w:t>信息公告</w:t>
      </w:r>
      <w:r w:rsidR="00C527A7">
        <w:rPr>
          <w:rFonts w:ascii="仿宋_GB2312" w:eastAsia="仿宋_GB2312" w:hint="eastAsia"/>
          <w:sz w:val="32"/>
          <w:szCs w:val="32"/>
        </w:rPr>
        <w:t>、</w:t>
      </w:r>
      <w:r w:rsidR="0081119F" w:rsidRPr="00FA3810">
        <w:rPr>
          <w:rFonts w:ascii="仿宋_GB2312" w:eastAsia="仿宋_GB2312" w:hint="eastAsia"/>
          <w:sz w:val="32"/>
          <w:szCs w:val="32"/>
        </w:rPr>
        <w:t>校园新闻等信息</w:t>
      </w:r>
      <w:r w:rsidR="0081119F">
        <w:rPr>
          <w:rFonts w:ascii="仿宋_GB2312" w:eastAsia="仿宋_GB2312" w:hint="eastAsia"/>
          <w:sz w:val="32"/>
          <w:szCs w:val="32"/>
        </w:rPr>
        <w:t>。二</w:t>
      </w:r>
      <w:r w:rsidR="005707BB" w:rsidRPr="00FA3810">
        <w:rPr>
          <w:rFonts w:ascii="仿宋_GB2312" w:eastAsia="仿宋_GB2312" w:hint="eastAsia"/>
          <w:sz w:val="32"/>
          <w:szCs w:val="32"/>
        </w:rPr>
        <w:t>是全校各职能部门在部门主页上主动公布</w:t>
      </w:r>
      <w:r w:rsidR="0026412F">
        <w:rPr>
          <w:rFonts w:ascii="仿宋_GB2312" w:eastAsia="仿宋_GB2312" w:hint="eastAsia"/>
          <w:sz w:val="32"/>
          <w:szCs w:val="32"/>
        </w:rPr>
        <w:t>与</w:t>
      </w:r>
      <w:r w:rsidR="005707BB" w:rsidRPr="00FA3810">
        <w:rPr>
          <w:rFonts w:ascii="仿宋_GB2312" w:eastAsia="仿宋_GB2312" w:hint="eastAsia"/>
          <w:sz w:val="32"/>
          <w:szCs w:val="32"/>
        </w:rPr>
        <w:t>本部门</w:t>
      </w:r>
      <w:r w:rsidR="00A919BA">
        <w:rPr>
          <w:rFonts w:ascii="仿宋_GB2312" w:eastAsia="仿宋_GB2312" w:hint="eastAsia"/>
          <w:sz w:val="32"/>
          <w:szCs w:val="32"/>
        </w:rPr>
        <w:t>业务相关</w:t>
      </w:r>
      <w:r w:rsidR="005707BB" w:rsidRPr="00FA3810">
        <w:rPr>
          <w:rFonts w:ascii="仿宋_GB2312" w:eastAsia="仿宋_GB2312" w:hint="eastAsia"/>
          <w:sz w:val="32"/>
          <w:szCs w:val="32"/>
        </w:rPr>
        <w:t>的最新政策、规章制度、动态消息等各类信息。</w:t>
      </w:r>
      <w:r w:rsidR="0081119F">
        <w:rPr>
          <w:rFonts w:ascii="仿宋_GB2312" w:eastAsia="仿宋_GB2312" w:hint="eastAsia"/>
          <w:sz w:val="32"/>
          <w:szCs w:val="32"/>
        </w:rPr>
        <w:t>三</w:t>
      </w:r>
      <w:r w:rsidR="005707BB" w:rsidRPr="00FA3810">
        <w:rPr>
          <w:rFonts w:ascii="仿宋_GB2312" w:eastAsia="仿宋_GB2312" w:hint="eastAsia"/>
          <w:sz w:val="32"/>
          <w:szCs w:val="32"/>
        </w:rPr>
        <w:t>是通过</w:t>
      </w:r>
      <w:r w:rsidR="00C6057F">
        <w:rPr>
          <w:rFonts w:ascii="仿宋_GB2312" w:eastAsia="仿宋_GB2312" w:hint="eastAsia"/>
          <w:sz w:val="32"/>
          <w:szCs w:val="32"/>
        </w:rPr>
        <w:t>学校办公网</w:t>
      </w:r>
      <w:r w:rsidR="005707BB" w:rsidRPr="00FA3810">
        <w:rPr>
          <w:rFonts w:ascii="仿宋_GB2312" w:eastAsia="仿宋_GB2312" w:hint="eastAsia"/>
          <w:sz w:val="32"/>
          <w:szCs w:val="32"/>
        </w:rPr>
        <w:t>公开了校内发文、通知公告、会议安排</w:t>
      </w:r>
      <w:r w:rsidR="0081119F">
        <w:rPr>
          <w:rFonts w:ascii="仿宋_GB2312" w:eastAsia="仿宋_GB2312" w:hint="eastAsia"/>
          <w:sz w:val="32"/>
          <w:szCs w:val="32"/>
        </w:rPr>
        <w:t>、</w:t>
      </w:r>
      <w:r w:rsidR="0026412F">
        <w:rPr>
          <w:rFonts w:ascii="仿宋_GB2312" w:eastAsia="仿宋_GB2312" w:hint="eastAsia"/>
          <w:sz w:val="32"/>
          <w:szCs w:val="32"/>
        </w:rPr>
        <w:t>干部任免</w:t>
      </w:r>
      <w:r w:rsidR="00AB4C36">
        <w:rPr>
          <w:rFonts w:ascii="仿宋_GB2312" w:eastAsia="仿宋_GB2312" w:hint="eastAsia"/>
          <w:sz w:val="32"/>
          <w:szCs w:val="32"/>
        </w:rPr>
        <w:t>公示及</w:t>
      </w:r>
      <w:r w:rsidR="0081119F" w:rsidRPr="00FA3810">
        <w:rPr>
          <w:rFonts w:ascii="仿宋_GB2312" w:eastAsia="仿宋_GB2312" w:hint="eastAsia"/>
          <w:sz w:val="32"/>
          <w:szCs w:val="32"/>
        </w:rPr>
        <w:t>文件</w:t>
      </w:r>
      <w:r w:rsidR="005707BB" w:rsidRPr="00FA3810">
        <w:rPr>
          <w:rFonts w:ascii="仿宋_GB2312" w:eastAsia="仿宋_GB2312" w:hint="eastAsia"/>
          <w:sz w:val="32"/>
          <w:szCs w:val="32"/>
        </w:rPr>
        <w:t>等信息。</w:t>
      </w:r>
      <w:r w:rsidR="0081119F">
        <w:rPr>
          <w:rFonts w:ascii="仿宋_GB2312" w:eastAsia="仿宋_GB2312" w:hint="eastAsia"/>
          <w:sz w:val="32"/>
          <w:szCs w:val="32"/>
        </w:rPr>
        <w:t>此外</w:t>
      </w:r>
      <w:r w:rsidR="005707BB" w:rsidRPr="00FA3810">
        <w:rPr>
          <w:rFonts w:ascii="仿宋_GB2312" w:eastAsia="仿宋_GB2312" w:hint="eastAsia"/>
          <w:sz w:val="32"/>
          <w:szCs w:val="32"/>
        </w:rPr>
        <w:t>，学校</w:t>
      </w:r>
      <w:r w:rsidR="00C80873">
        <w:rPr>
          <w:rFonts w:ascii="仿宋_GB2312" w:eastAsia="仿宋_GB2312" w:hint="eastAsia"/>
          <w:sz w:val="32"/>
          <w:szCs w:val="32"/>
        </w:rPr>
        <w:t>积极通过</w:t>
      </w:r>
      <w:r w:rsidR="00846F97">
        <w:rPr>
          <w:rFonts w:ascii="仿宋_GB2312" w:eastAsia="仿宋_GB2312" w:hint="eastAsia"/>
          <w:sz w:val="32"/>
          <w:szCs w:val="32"/>
        </w:rPr>
        <w:t>人民网、</w:t>
      </w:r>
      <w:r w:rsidR="00C7742D">
        <w:rPr>
          <w:rFonts w:ascii="仿宋_GB2312" w:eastAsia="仿宋_GB2312" w:hint="eastAsia"/>
          <w:sz w:val="32"/>
          <w:szCs w:val="32"/>
        </w:rPr>
        <w:t>新华网、</w:t>
      </w:r>
      <w:r w:rsidR="005707BB" w:rsidRPr="00FA3810">
        <w:rPr>
          <w:rFonts w:ascii="仿宋_GB2312" w:eastAsia="仿宋_GB2312" w:hint="eastAsia"/>
          <w:sz w:val="32"/>
          <w:szCs w:val="32"/>
        </w:rPr>
        <w:t>新浪等校外</w:t>
      </w:r>
      <w:r w:rsidR="00846F97">
        <w:rPr>
          <w:rFonts w:ascii="仿宋_GB2312" w:eastAsia="仿宋_GB2312" w:hint="eastAsia"/>
          <w:sz w:val="32"/>
          <w:szCs w:val="32"/>
        </w:rPr>
        <w:t>各级</w:t>
      </w:r>
      <w:r w:rsidR="005707BB" w:rsidRPr="00FA3810">
        <w:rPr>
          <w:rFonts w:ascii="仿宋_GB2312" w:eastAsia="仿宋_GB2312" w:hint="eastAsia"/>
          <w:sz w:val="32"/>
          <w:szCs w:val="32"/>
        </w:rPr>
        <w:t>网络媒介发布学校</w:t>
      </w:r>
      <w:r w:rsidR="0026412F">
        <w:rPr>
          <w:rFonts w:ascii="仿宋_GB2312" w:eastAsia="仿宋_GB2312" w:hint="eastAsia"/>
          <w:sz w:val="32"/>
          <w:szCs w:val="32"/>
        </w:rPr>
        <w:t>相关</w:t>
      </w:r>
      <w:r w:rsidR="005707BB" w:rsidRPr="00FA3810">
        <w:rPr>
          <w:rFonts w:ascii="仿宋_GB2312" w:eastAsia="仿宋_GB2312" w:hint="eastAsia"/>
          <w:sz w:val="32"/>
          <w:szCs w:val="32"/>
        </w:rPr>
        <w:t>信息。</w:t>
      </w:r>
      <w:r w:rsidR="007907F0">
        <w:rPr>
          <w:rFonts w:ascii="仿宋_GB2312" w:eastAsia="仿宋_GB2312" w:hint="eastAsia"/>
          <w:sz w:val="32"/>
          <w:szCs w:val="32"/>
        </w:rPr>
        <w:t>一年来，</w:t>
      </w:r>
      <w:r w:rsidR="009170E9">
        <w:rPr>
          <w:rFonts w:ascii="仿宋_GB2312" w:eastAsia="仿宋_GB2312" w:hAnsi="仿宋" w:cs="Times New Roman" w:hint="eastAsia"/>
          <w:sz w:val="32"/>
          <w:szCs w:val="32"/>
        </w:rPr>
        <w:t>南航新闻网发布稿件</w:t>
      </w:r>
      <w:r w:rsidR="00220126" w:rsidRPr="00220126">
        <w:rPr>
          <w:rFonts w:ascii="仿宋_GB2312" w:eastAsia="仿宋_GB2312" w:hAnsi="仿宋" w:cs="Times New Roman" w:hint="eastAsia"/>
          <w:sz w:val="32"/>
          <w:szCs w:val="32"/>
        </w:rPr>
        <w:t>2371篇；南航官方微博（新浪）共发布</w:t>
      </w:r>
      <w:r w:rsidR="00720C08">
        <w:rPr>
          <w:rFonts w:ascii="仿宋_GB2312" w:eastAsia="仿宋_GB2312" w:hAnsi="仿宋" w:cs="Times New Roman" w:hint="eastAsia"/>
          <w:sz w:val="32"/>
          <w:szCs w:val="32"/>
        </w:rPr>
        <w:t>信息</w:t>
      </w:r>
      <w:r w:rsidR="002315E9">
        <w:rPr>
          <w:rFonts w:ascii="仿宋_GB2312" w:eastAsia="仿宋_GB2312" w:hAnsi="仿宋" w:cs="Times New Roman"/>
          <w:sz w:val="32"/>
          <w:szCs w:val="32"/>
        </w:rPr>
        <w:t>582</w:t>
      </w:r>
      <w:r w:rsidR="00220126" w:rsidRPr="00220126">
        <w:rPr>
          <w:rFonts w:ascii="仿宋_GB2312" w:eastAsia="仿宋_GB2312" w:hAnsi="仿宋" w:cs="Times New Roman" w:hint="eastAsia"/>
          <w:sz w:val="32"/>
          <w:szCs w:val="32"/>
        </w:rPr>
        <w:t>条，粉丝</w:t>
      </w:r>
      <w:r w:rsidR="00B26D3A">
        <w:rPr>
          <w:rFonts w:ascii="仿宋_GB2312" w:eastAsia="仿宋_GB2312" w:hAnsi="仿宋" w:cs="Times New Roman" w:hint="eastAsia"/>
          <w:sz w:val="32"/>
          <w:szCs w:val="32"/>
        </w:rPr>
        <w:t>达</w:t>
      </w:r>
      <w:r w:rsidR="007C0E43" w:rsidRPr="007C0E43">
        <w:rPr>
          <w:rFonts w:ascii="仿宋_GB2312" w:eastAsia="仿宋_GB2312" w:hAnsi="仿宋" w:cs="Times New Roman"/>
          <w:sz w:val="32"/>
          <w:szCs w:val="32"/>
        </w:rPr>
        <w:t>10.232</w:t>
      </w:r>
      <w:r w:rsidR="00220126" w:rsidRPr="00220126">
        <w:rPr>
          <w:rFonts w:ascii="仿宋_GB2312" w:eastAsia="仿宋_GB2312" w:hAnsi="仿宋" w:cs="Times New Roman" w:hint="eastAsia"/>
          <w:sz w:val="32"/>
          <w:szCs w:val="32"/>
        </w:rPr>
        <w:t>万；南航微信公众平台推送</w:t>
      </w:r>
      <w:r w:rsidR="007C0E43" w:rsidRPr="007C0E43">
        <w:rPr>
          <w:rFonts w:ascii="仿宋_GB2312" w:eastAsia="仿宋_GB2312" w:hAnsi="仿宋" w:cs="Times New Roman" w:hint="eastAsia"/>
          <w:sz w:val="32"/>
          <w:szCs w:val="32"/>
        </w:rPr>
        <w:t>信息349期，共469条图文、语音，粉丝80043人。</w:t>
      </w:r>
    </w:p>
    <w:p w:rsidR="00F80000" w:rsidRPr="00FA3810" w:rsidRDefault="00603888" w:rsidP="0054512F">
      <w:pPr>
        <w:spacing w:line="540" w:lineRule="exact"/>
        <w:ind w:firstLineChars="200" w:firstLine="643"/>
        <w:rPr>
          <w:rFonts w:ascii="仿宋_GB2312" w:eastAsia="仿宋_GB2312"/>
          <w:sz w:val="32"/>
          <w:szCs w:val="32"/>
        </w:rPr>
      </w:pPr>
      <w:r w:rsidRPr="003C5E08">
        <w:rPr>
          <w:rFonts w:ascii="楷体_GB2312" w:eastAsia="楷体_GB2312" w:hint="eastAsia"/>
          <w:b/>
          <w:sz w:val="32"/>
          <w:szCs w:val="32"/>
        </w:rPr>
        <w:t>（二）</w:t>
      </w:r>
      <w:r w:rsidR="005707BB" w:rsidRPr="003C5E08">
        <w:rPr>
          <w:rFonts w:ascii="楷体_GB2312" w:eastAsia="楷体_GB2312" w:hint="eastAsia"/>
          <w:b/>
          <w:sz w:val="32"/>
          <w:szCs w:val="32"/>
        </w:rPr>
        <w:t>通过《</w:t>
      </w:r>
      <w:r w:rsidR="002539E4" w:rsidRPr="003C5E08">
        <w:rPr>
          <w:rFonts w:ascii="楷体_GB2312" w:eastAsia="楷体_GB2312" w:hint="eastAsia"/>
          <w:b/>
          <w:sz w:val="32"/>
          <w:szCs w:val="32"/>
        </w:rPr>
        <w:t>南京航空航天大学</w:t>
      </w:r>
      <w:r w:rsidR="005707BB" w:rsidRPr="003C5E08">
        <w:rPr>
          <w:rFonts w:ascii="楷体_GB2312" w:eastAsia="楷体_GB2312" w:hint="eastAsia"/>
          <w:b/>
          <w:sz w:val="32"/>
          <w:szCs w:val="32"/>
        </w:rPr>
        <w:t>报》、《</w:t>
      </w:r>
      <w:r w:rsidR="002539E4" w:rsidRPr="003C5E08">
        <w:rPr>
          <w:rFonts w:ascii="楷体_GB2312" w:eastAsia="楷体_GB2312" w:hint="eastAsia"/>
          <w:b/>
          <w:sz w:val="32"/>
          <w:szCs w:val="32"/>
        </w:rPr>
        <w:t>南京航空航天大学</w:t>
      </w:r>
      <w:r w:rsidR="005707BB" w:rsidRPr="003C5E08">
        <w:rPr>
          <w:rFonts w:ascii="楷体_GB2312" w:eastAsia="楷体_GB2312" w:hint="eastAsia"/>
          <w:b/>
          <w:sz w:val="32"/>
          <w:szCs w:val="32"/>
        </w:rPr>
        <w:t>简报》公开信息。</w:t>
      </w:r>
      <w:r w:rsidR="00B265AF">
        <w:rPr>
          <w:rFonts w:ascii="仿宋_GB2312" w:eastAsia="仿宋_GB2312" w:hint="eastAsia"/>
          <w:sz w:val="32"/>
          <w:szCs w:val="32"/>
        </w:rPr>
        <w:t>一年来，</w:t>
      </w:r>
      <w:r w:rsidR="005707BB" w:rsidRPr="00FA3810">
        <w:rPr>
          <w:rFonts w:ascii="仿宋_GB2312" w:eastAsia="仿宋_GB2312" w:hint="eastAsia"/>
          <w:sz w:val="32"/>
          <w:szCs w:val="32"/>
        </w:rPr>
        <w:t>我校共</w:t>
      </w:r>
      <w:r w:rsidR="00846FD6" w:rsidRPr="00846FD6">
        <w:rPr>
          <w:rFonts w:ascii="仿宋_GB2312" w:eastAsia="仿宋_GB2312" w:hint="eastAsia"/>
          <w:sz w:val="32"/>
          <w:szCs w:val="32"/>
        </w:rPr>
        <w:t>出版《南京航空航天大学报》</w:t>
      </w:r>
      <w:r w:rsidR="001E73D8">
        <w:rPr>
          <w:rFonts w:ascii="仿宋_GB2312" w:eastAsia="仿宋_GB2312"/>
          <w:sz w:val="32"/>
          <w:szCs w:val="32"/>
        </w:rPr>
        <w:t>34</w:t>
      </w:r>
      <w:r w:rsidR="00846FD6" w:rsidRPr="00846FD6">
        <w:rPr>
          <w:rFonts w:ascii="仿宋_GB2312" w:eastAsia="仿宋_GB2312" w:hint="eastAsia"/>
          <w:sz w:val="32"/>
          <w:szCs w:val="32"/>
        </w:rPr>
        <w:t>期，其中，正刊</w:t>
      </w:r>
      <w:r w:rsidR="001E73D8">
        <w:rPr>
          <w:rFonts w:ascii="仿宋_GB2312" w:eastAsia="仿宋_GB2312"/>
          <w:sz w:val="32"/>
          <w:szCs w:val="32"/>
        </w:rPr>
        <w:t>32</w:t>
      </w:r>
      <w:r w:rsidR="00846FD6" w:rsidRPr="00846FD6">
        <w:rPr>
          <w:rFonts w:ascii="仿宋_GB2312" w:eastAsia="仿宋_GB2312" w:hint="eastAsia"/>
          <w:sz w:val="32"/>
          <w:szCs w:val="32"/>
        </w:rPr>
        <w:t>期；专刊(八版）</w:t>
      </w:r>
      <w:r w:rsidR="001E73D8">
        <w:rPr>
          <w:rFonts w:ascii="仿宋_GB2312" w:eastAsia="仿宋_GB2312"/>
          <w:sz w:val="32"/>
          <w:szCs w:val="32"/>
        </w:rPr>
        <w:t>2</w:t>
      </w:r>
      <w:r w:rsidR="00846FD6" w:rsidRPr="00846FD6">
        <w:rPr>
          <w:rFonts w:ascii="仿宋_GB2312" w:eastAsia="仿宋_GB2312" w:hint="eastAsia"/>
          <w:sz w:val="32"/>
          <w:szCs w:val="32"/>
        </w:rPr>
        <w:t>期。围绕学校中心工作，先后开辟各类专栏</w:t>
      </w:r>
      <w:r w:rsidR="001E73D8" w:rsidRPr="001E73D8">
        <w:rPr>
          <w:rFonts w:ascii="仿宋_GB2312" w:eastAsia="仿宋_GB2312" w:hint="eastAsia"/>
          <w:sz w:val="32"/>
          <w:szCs w:val="32"/>
        </w:rPr>
        <w:t>近20个，包括“改革进行时”</w:t>
      </w:r>
      <w:r w:rsidR="001E73D8">
        <w:rPr>
          <w:rFonts w:ascii="仿宋_GB2312" w:eastAsia="仿宋_GB2312" w:hint="eastAsia"/>
          <w:sz w:val="32"/>
          <w:szCs w:val="32"/>
        </w:rPr>
        <w:t>南航</w:t>
      </w:r>
      <w:r w:rsidR="001E73D8" w:rsidRPr="001E73D8">
        <w:rPr>
          <w:rFonts w:ascii="仿宋_GB2312" w:eastAsia="仿宋_GB2312" w:hint="eastAsia"/>
          <w:sz w:val="32"/>
          <w:szCs w:val="32"/>
        </w:rPr>
        <w:t>年度人物”“南航暖新闻”“原声回放”“身边典型”</w:t>
      </w:r>
      <w:r w:rsidR="00846FD6" w:rsidRPr="00846FD6">
        <w:rPr>
          <w:rFonts w:ascii="仿宋_GB2312" w:eastAsia="仿宋_GB2312" w:hint="eastAsia"/>
          <w:sz w:val="32"/>
          <w:szCs w:val="32"/>
        </w:rPr>
        <w:t>等，</w:t>
      </w:r>
      <w:r w:rsidR="00D90F06">
        <w:rPr>
          <w:rFonts w:ascii="仿宋_GB2312" w:eastAsia="仿宋_GB2312" w:hint="eastAsia"/>
          <w:sz w:val="32"/>
          <w:szCs w:val="32"/>
        </w:rPr>
        <w:t>较好地</w:t>
      </w:r>
      <w:r w:rsidR="00846FD6" w:rsidRPr="00846FD6">
        <w:rPr>
          <w:rFonts w:ascii="仿宋_GB2312" w:eastAsia="仿宋_GB2312" w:hint="eastAsia"/>
          <w:sz w:val="32"/>
          <w:szCs w:val="32"/>
        </w:rPr>
        <w:t>配合了学校中心工作的开展。先后推出</w:t>
      </w:r>
      <w:r w:rsidR="00FF0C6A">
        <w:rPr>
          <w:rFonts w:ascii="仿宋_GB2312" w:eastAsia="仿宋_GB2312"/>
          <w:sz w:val="32"/>
          <w:szCs w:val="32"/>
        </w:rPr>
        <w:t>30</w:t>
      </w:r>
      <w:r w:rsidR="00846FD6" w:rsidRPr="00846FD6">
        <w:rPr>
          <w:rFonts w:ascii="仿宋_GB2312" w:eastAsia="仿宋_GB2312" w:hint="eastAsia"/>
          <w:sz w:val="32"/>
          <w:szCs w:val="32"/>
        </w:rPr>
        <w:t>多个</w:t>
      </w:r>
      <w:r w:rsidR="008A11EB">
        <w:rPr>
          <w:rFonts w:ascii="仿宋_GB2312" w:eastAsia="仿宋_GB2312" w:hint="eastAsia"/>
          <w:sz w:val="32"/>
          <w:szCs w:val="32"/>
        </w:rPr>
        <w:t>校园专版</w:t>
      </w:r>
      <w:r w:rsidR="00846FD6" w:rsidRPr="00846FD6">
        <w:rPr>
          <w:rFonts w:ascii="仿宋_GB2312" w:eastAsia="仿宋_GB2312" w:hint="eastAsia"/>
          <w:sz w:val="32"/>
          <w:szCs w:val="32"/>
        </w:rPr>
        <w:t>，包括</w:t>
      </w:r>
      <w:r w:rsidR="00FF0C6A" w:rsidRPr="00FF0C6A">
        <w:rPr>
          <w:rFonts w:ascii="仿宋_GB2312" w:eastAsia="仿宋_GB2312" w:hint="eastAsia"/>
          <w:sz w:val="32"/>
          <w:szCs w:val="32"/>
        </w:rPr>
        <w:t>“砥砺奋进的六年”“理想信念与党性教育成果总结”“人事制度改革”“本科教学先锋”“思政教育”“人才培养”“长空论坛系列”</w:t>
      </w:r>
      <w:r w:rsidR="00846FD6" w:rsidRPr="00846FD6">
        <w:rPr>
          <w:rFonts w:ascii="仿宋_GB2312" w:eastAsia="仿宋_GB2312" w:hint="eastAsia"/>
          <w:sz w:val="32"/>
          <w:szCs w:val="32"/>
        </w:rPr>
        <w:t>，</w:t>
      </w:r>
      <w:r w:rsidR="002F6FE4">
        <w:rPr>
          <w:rFonts w:ascii="仿宋_GB2312" w:eastAsia="仿宋_GB2312" w:hint="eastAsia"/>
          <w:sz w:val="32"/>
          <w:szCs w:val="32"/>
        </w:rPr>
        <w:t>较好</w:t>
      </w:r>
      <w:r w:rsidR="00846FD6" w:rsidRPr="00846FD6">
        <w:rPr>
          <w:rFonts w:ascii="仿宋_GB2312" w:eastAsia="仿宋_GB2312" w:hint="eastAsia"/>
          <w:sz w:val="32"/>
          <w:szCs w:val="32"/>
        </w:rPr>
        <w:t>地配合了学校阶段重大事件的宣传，展示</w:t>
      </w:r>
      <w:r w:rsidR="007E5E89">
        <w:rPr>
          <w:rFonts w:ascii="仿宋_GB2312" w:eastAsia="仿宋_GB2312" w:hint="eastAsia"/>
          <w:sz w:val="32"/>
          <w:szCs w:val="32"/>
        </w:rPr>
        <w:t>了</w:t>
      </w:r>
      <w:r w:rsidR="00846FD6" w:rsidRPr="00846FD6">
        <w:rPr>
          <w:rFonts w:ascii="仿宋_GB2312" w:eastAsia="仿宋_GB2312" w:hint="eastAsia"/>
          <w:sz w:val="32"/>
          <w:szCs w:val="32"/>
        </w:rPr>
        <w:t>我校教职工良好的文化素养和精神风貌。</w:t>
      </w:r>
      <w:r w:rsidR="008A11EB">
        <w:rPr>
          <w:rFonts w:ascii="仿宋_GB2312" w:eastAsia="仿宋_GB2312" w:hint="eastAsia"/>
          <w:sz w:val="32"/>
          <w:szCs w:val="32"/>
        </w:rPr>
        <w:t>特别是</w:t>
      </w:r>
      <w:r w:rsidR="008A11EB" w:rsidRPr="008A11EB">
        <w:rPr>
          <w:rFonts w:ascii="仿宋_GB2312" w:eastAsia="仿宋_GB2312" w:hint="eastAsia"/>
          <w:sz w:val="32"/>
          <w:szCs w:val="32"/>
        </w:rPr>
        <w:t>，“砥砺奋进的六年”先后刊出44篇文章，集中展示了学校在人才培养、科学研究、社会服务、文化传承、国际合作与交流等方面所取得的成就</w:t>
      </w:r>
      <w:r w:rsidR="008A11EB">
        <w:rPr>
          <w:rFonts w:ascii="仿宋_GB2312" w:eastAsia="仿宋_GB2312" w:hint="eastAsia"/>
          <w:sz w:val="32"/>
          <w:szCs w:val="32"/>
        </w:rPr>
        <w:t>，</w:t>
      </w:r>
      <w:r w:rsidR="005707BB" w:rsidRPr="00FA3810">
        <w:rPr>
          <w:rFonts w:ascii="仿宋_GB2312" w:eastAsia="仿宋_GB2312" w:hint="eastAsia"/>
          <w:sz w:val="32"/>
          <w:szCs w:val="32"/>
        </w:rPr>
        <w:t>使全校师生、广大校友及时了解学校的改革发展</w:t>
      </w:r>
      <w:r w:rsidR="00274B1F">
        <w:rPr>
          <w:rFonts w:ascii="仿宋_GB2312" w:eastAsia="仿宋_GB2312" w:hint="eastAsia"/>
          <w:sz w:val="32"/>
          <w:szCs w:val="32"/>
        </w:rPr>
        <w:t>情况</w:t>
      </w:r>
      <w:r w:rsidR="005707BB" w:rsidRPr="00FA3810">
        <w:rPr>
          <w:rFonts w:ascii="仿宋_GB2312" w:eastAsia="仿宋_GB2312" w:hint="eastAsia"/>
          <w:sz w:val="32"/>
          <w:szCs w:val="32"/>
        </w:rPr>
        <w:t>。</w:t>
      </w:r>
    </w:p>
    <w:p w:rsidR="001934FD" w:rsidRDefault="00603888" w:rsidP="0054512F">
      <w:pPr>
        <w:spacing w:line="540" w:lineRule="exact"/>
        <w:ind w:firstLineChars="200" w:firstLine="643"/>
        <w:rPr>
          <w:rFonts w:ascii="仿宋_GB2312" w:eastAsia="仿宋_GB2312" w:hAnsi="仿宋" w:cs="Times New Roman"/>
          <w:sz w:val="32"/>
          <w:szCs w:val="32"/>
        </w:rPr>
      </w:pPr>
      <w:r w:rsidRPr="003C5E08">
        <w:rPr>
          <w:rFonts w:ascii="楷体_GB2312" w:eastAsia="楷体_GB2312" w:hint="eastAsia"/>
          <w:b/>
          <w:sz w:val="32"/>
          <w:szCs w:val="32"/>
        </w:rPr>
        <w:t>（三）</w:t>
      </w:r>
      <w:r w:rsidR="005707BB" w:rsidRPr="003C5E08">
        <w:rPr>
          <w:rFonts w:ascii="楷体_GB2312" w:eastAsia="楷体_GB2312" w:hint="eastAsia"/>
          <w:b/>
          <w:sz w:val="32"/>
          <w:szCs w:val="32"/>
        </w:rPr>
        <w:t>通过重要会议、新闻发布会</w:t>
      </w:r>
      <w:r w:rsidR="000D5D7F" w:rsidRPr="003C5E08">
        <w:rPr>
          <w:rFonts w:ascii="楷体_GB2312" w:eastAsia="楷体_GB2312" w:hint="eastAsia"/>
          <w:b/>
          <w:sz w:val="32"/>
          <w:szCs w:val="32"/>
        </w:rPr>
        <w:t>等形式</w:t>
      </w:r>
      <w:r w:rsidR="005707BB" w:rsidRPr="003C5E08">
        <w:rPr>
          <w:rFonts w:ascii="楷体_GB2312" w:eastAsia="楷体_GB2312" w:hint="eastAsia"/>
          <w:b/>
          <w:sz w:val="32"/>
          <w:szCs w:val="32"/>
        </w:rPr>
        <w:t>公开信息。</w:t>
      </w:r>
      <w:r w:rsidR="005707BB" w:rsidRPr="00FA3810">
        <w:rPr>
          <w:rFonts w:ascii="仿宋_GB2312" w:eastAsia="仿宋_GB2312" w:hint="eastAsia"/>
          <w:sz w:val="32"/>
          <w:szCs w:val="32"/>
        </w:rPr>
        <w:t>学</w:t>
      </w:r>
      <w:r w:rsidR="005707BB" w:rsidRPr="00FA3810">
        <w:rPr>
          <w:rFonts w:ascii="仿宋_GB2312" w:eastAsia="仿宋_GB2312" w:hint="eastAsia"/>
          <w:sz w:val="32"/>
          <w:szCs w:val="32"/>
        </w:rPr>
        <w:lastRenderedPageBreak/>
        <w:t>校利用</w:t>
      </w:r>
      <w:r w:rsidR="00DF5CFA">
        <w:rPr>
          <w:rFonts w:ascii="仿宋_GB2312" w:eastAsia="仿宋_GB2312" w:hint="eastAsia"/>
          <w:sz w:val="32"/>
          <w:szCs w:val="32"/>
        </w:rPr>
        <w:t>党委全委会、</w:t>
      </w:r>
      <w:r w:rsidR="00274B1F">
        <w:rPr>
          <w:rFonts w:ascii="仿宋_GB2312" w:eastAsia="仿宋_GB2312" w:hint="eastAsia"/>
          <w:sz w:val="32"/>
          <w:szCs w:val="32"/>
        </w:rPr>
        <w:t>中层干部会</w:t>
      </w:r>
      <w:r w:rsidR="005707BB" w:rsidRPr="00FA3810">
        <w:rPr>
          <w:rFonts w:ascii="仿宋_GB2312" w:eastAsia="仿宋_GB2312" w:hint="eastAsia"/>
          <w:sz w:val="32"/>
          <w:szCs w:val="32"/>
        </w:rPr>
        <w:t>、</w:t>
      </w:r>
      <w:r w:rsidR="00DF5CFA">
        <w:rPr>
          <w:rFonts w:ascii="仿宋_GB2312" w:eastAsia="仿宋_GB2312" w:hint="eastAsia"/>
          <w:sz w:val="32"/>
          <w:szCs w:val="32"/>
        </w:rPr>
        <w:t>党政</w:t>
      </w:r>
      <w:r w:rsidR="005707BB" w:rsidRPr="00FA3810">
        <w:rPr>
          <w:rFonts w:ascii="仿宋_GB2312" w:eastAsia="仿宋_GB2312" w:hint="eastAsia"/>
          <w:sz w:val="32"/>
          <w:szCs w:val="32"/>
        </w:rPr>
        <w:t>联席会、教代会</w:t>
      </w:r>
      <w:r w:rsidR="00FB4570">
        <w:rPr>
          <w:rFonts w:ascii="仿宋_GB2312" w:eastAsia="仿宋_GB2312" w:hint="eastAsia"/>
          <w:sz w:val="32"/>
          <w:szCs w:val="32"/>
        </w:rPr>
        <w:t>、专题报告会</w:t>
      </w:r>
      <w:r w:rsidR="00B247B4">
        <w:rPr>
          <w:rFonts w:ascii="仿宋_GB2312" w:eastAsia="仿宋_GB2312" w:hint="eastAsia"/>
          <w:sz w:val="32"/>
          <w:szCs w:val="32"/>
        </w:rPr>
        <w:t>等一系列重要会议及时发布校情，并要求各单位</w:t>
      </w:r>
      <w:r w:rsidR="00F26423">
        <w:rPr>
          <w:rFonts w:ascii="仿宋_GB2312" w:eastAsia="仿宋_GB2312" w:hint="eastAsia"/>
          <w:sz w:val="32"/>
          <w:szCs w:val="32"/>
        </w:rPr>
        <w:t>、各</w:t>
      </w:r>
      <w:r w:rsidR="00B247B4">
        <w:rPr>
          <w:rFonts w:ascii="仿宋_GB2312" w:eastAsia="仿宋_GB2312" w:hint="eastAsia"/>
          <w:sz w:val="32"/>
          <w:szCs w:val="32"/>
        </w:rPr>
        <w:t>部门</w:t>
      </w:r>
      <w:r w:rsidR="0036283D">
        <w:rPr>
          <w:rFonts w:ascii="仿宋_GB2312" w:eastAsia="仿宋_GB2312" w:hint="eastAsia"/>
          <w:sz w:val="32"/>
          <w:szCs w:val="32"/>
        </w:rPr>
        <w:t>及时传达</w:t>
      </w:r>
      <w:r w:rsidR="00CC5C1A">
        <w:rPr>
          <w:rFonts w:ascii="仿宋_GB2312" w:eastAsia="仿宋_GB2312" w:hint="eastAsia"/>
          <w:sz w:val="32"/>
          <w:szCs w:val="32"/>
        </w:rPr>
        <w:t>相关信息</w:t>
      </w:r>
      <w:r w:rsidR="00B247B4">
        <w:rPr>
          <w:rFonts w:ascii="仿宋_GB2312" w:eastAsia="仿宋_GB2312" w:hint="eastAsia"/>
          <w:sz w:val="32"/>
          <w:szCs w:val="32"/>
        </w:rPr>
        <w:t>。</w:t>
      </w:r>
      <w:r w:rsidR="005707BB" w:rsidRPr="00FA3810">
        <w:rPr>
          <w:rFonts w:ascii="仿宋_GB2312" w:eastAsia="仿宋_GB2312" w:hint="eastAsia"/>
          <w:sz w:val="32"/>
          <w:szCs w:val="32"/>
        </w:rPr>
        <w:t>根据工作需要邀请新闻媒体记者来校采访，并适时组织召开新闻发布会发布学校</w:t>
      </w:r>
      <w:r w:rsidR="00274B1F">
        <w:rPr>
          <w:rFonts w:ascii="仿宋_GB2312" w:eastAsia="仿宋_GB2312" w:hint="eastAsia"/>
          <w:sz w:val="32"/>
          <w:szCs w:val="32"/>
        </w:rPr>
        <w:t>相关</w:t>
      </w:r>
      <w:r w:rsidR="005707BB" w:rsidRPr="00FA3810">
        <w:rPr>
          <w:rFonts w:ascii="仿宋_GB2312" w:eastAsia="仿宋_GB2312" w:hint="eastAsia"/>
          <w:sz w:val="32"/>
          <w:szCs w:val="32"/>
        </w:rPr>
        <w:t>信息。</w:t>
      </w:r>
      <w:r w:rsidR="00B247B4">
        <w:rPr>
          <w:rFonts w:ascii="仿宋_GB2312" w:eastAsia="仿宋_GB2312" w:hint="eastAsia"/>
          <w:sz w:val="32"/>
          <w:szCs w:val="32"/>
        </w:rPr>
        <w:t>一年来，学校</w:t>
      </w:r>
      <w:r w:rsidR="00201B3A" w:rsidRPr="00201B3A">
        <w:rPr>
          <w:rFonts w:ascii="仿宋_GB2312" w:eastAsia="仿宋_GB2312" w:hAnsi="仿宋" w:cs="Times New Roman" w:hint="eastAsia"/>
          <w:sz w:val="32"/>
          <w:szCs w:val="32"/>
        </w:rPr>
        <w:t>共举办新闻发布会3场，媒体见面会8场，组织媒体集体采访40余次，策划110个选题，校外媒体播发南航正面报道1400余篇次。其中，马克思诞辰500周年纪念活动得到央视《新闻联播》报道，围绕师生学习</w:t>
      </w:r>
      <w:r w:rsidR="00E35878">
        <w:rPr>
          <w:rFonts w:ascii="仿宋_GB2312" w:eastAsia="仿宋_GB2312" w:hAnsi="仿宋" w:cs="Times New Roman" w:hint="eastAsia"/>
          <w:sz w:val="32"/>
          <w:szCs w:val="32"/>
        </w:rPr>
        <w:t>上级精神</w:t>
      </w:r>
      <w:r w:rsidR="00201B3A" w:rsidRPr="00201B3A">
        <w:rPr>
          <w:rFonts w:ascii="仿宋_GB2312" w:eastAsia="仿宋_GB2312" w:hAnsi="仿宋" w:cs="Times New Roman" w:hint="eastAsia"/>
          <w:sz w:val="32"/>
          <w:szCs w:val="32"/>
        </w:rPr>
        <w:t>、AG600首飞、77级校友返校、日内外国际发明奖金奖项目等重要选题，在国家级媒体发表百余篇重要报道，极大提升了学校的社会知名度和影响力。</w:t>
      </w:r>
    </w:p>
    <w:p w:rsidR="003B1631" w:rsidRPr="003C5E08" w:rsidRDefault="003B1631"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三、重点事项公开情况</w:t>
      </w:r>
    </w:p>
    <w:p w:rsidR="00800D07" w:rsidRPr="003C5E08" w:rsidRDefault="00CF32BA" w:rsidP="0054512F">
      <w:pPr>
        <w:spacing w:line="540" w:lineRule="exact"/>
        <w:ind w:firstLineChars="200" w:firstLine="643"/>
        <w:rPr>
          <w:rFonts w:ascii="楷体_GB2312" w:eastAsia="楷体_GB2312" w:hAnsi="仿宋" w:cs="Times New Roman"/>
          <w:b/>
          <w:sz w:val="32"/>
          <w:szCs w:val="32"/>
        </w:rPr>
      </w:pPr>
      <w:r w:rsidRPr="003C5E08">
        <w:rPr>
          <w:rFonts w:ascii="楷体_GB2312" w:eastAsia="楷体_GB2312" w:hAnsi="仿宋" w:cs="Times New Roman" w:hint="eastAsia"/>
          <w:b/>
          <w:sz w:val="32"/>
          <w:szCs w:val="32"/>
        </w:rPr>
        <w:t>（一）</w:t>
      </w:r>
      <w:r w:rsidR="00B658C0" w:rsidRPr="003C5E08">
        <w:rPr>
          <w:rFonts w:ascii="楷体_GB2312" w:eastAsia="楷体_GB2312" w:hAnsi="仿宋" w:cs="Times New Roman" w:hint="eastAsia"/>
          <w:b/>
          <w:sz w:val="32"/>
          <w:szCs w:val="32"/>
        </w:rPr>
        <w:t>学校招生信息</w:t>
      </w:r>
      <w:r w:rsidRPr="003C5E08">
        <w:rPr>
          <w:rFonts w:ascii="楷体_GB2312" w:eastAsia="楷体_GB2312" w:hAnsi="仿宋" w:cs="Times New Roman" w:hint="eastAsia"/>
          <w:b/>
          <w:sz w:val="32"/>
          <w:szCs w:val="32"/>
        </w:rPr>
        <w:t>公开情况</w:t>
      </w:r>
    </w:p>
    <w:p w:rsidR="003928F8" w:rsidRPr="003C5E08" w:rsidRDefault="00CB4D21" w:rsidP="0054512F">
      <w:pPr>
        <w:spacing w:line="54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在本科生招生方面，</w:t>
      </w:r>
      <w:r w:rsidR="00007AE5" w:rsidRPr="00007AE5">
        <w:rPr>
          <w:rFonts w:ascii="仿宋_GB2312" w:eastAsia="仿宋_GB2312" w:hAnsi="仿宋" w:cs="Times New Roman" w:hint="eastAsia"/>
          <w:sz w:val="32"/>
          <w:szCs w:val="32"/>
        </w:rPr>
        <w:t>一是</w:t>
      </w:r>
      <w:r w:rsidR="003928F8" w:rsidRPr="00007AE5">
        <w:rPr>
          <w:rFonts w:ascii="仿宋_GB2312" w:eastAsia="仿宋_GB2312" w:hAnsi="仿宋" w:cs="Times New Roman" w:hint="eastAsia"/>
          <w:sz w:val="32"/>
          <w:szCs w:val="32"/>
        </w:rPr>
        <w:t>面向校外公开信息</w:t>
      </w:r>
      <w:r w:rsidR="00007AE5" w:rsidRPr="00007AE5">
        <w:rPr>
          <w:rFonts w:ascii="仿宋_GB2312" w:eastAsia="仿宋_GB2312" w:hAnsi="仿宋" w:cs="Times New Roman" w:hint="eastAsia"/>
          <w:sz w:val="32"/>
          <w:szCs w:val="32"/>
        </w:rPr>
        <w:t>，</w:t>
      </w:r>
      <w:r w:rsidR="0043544A" w:rsidRPr="0043544A">
        <w:rPr>
          <w:rFonts w:ascii="仿宋_GB2312" w:eastAsia="仿宋_GB2312" w:hAnsi="仿宋" w:cs="Times New Roman" w:hint="eastAsia"/>
          <w:sz w:val="32"/>
          <w:szCs w:val="32"/>
        </w:rPr>
        <w:t>依托教育部阳光高考平台、各省省级招生考试机构招生计划专刊或相应网站、学校招生网、微信公众号等平台，公开学校招生计划、招生章程及特殊类型招生办法，公布特殊类型招生入选考生资格及测试结果；通过各省省级招生考试机构录取查询平台，公布考生个人录取信息；通过学校招生网公开分省、分批次、分专业录取最低分。依托纪委专门监督举报电话，并通过学校招生网公开新生复查期间有关举报、调查及处理结果。</w:t>
      </w:r>
      <w:r w:rsidR="00464055">
        <w:rPr>
          <w:rFonts w:ascii="仿宋_GB2312" w:eastAsia="仿宋_GB2312" w:hAnsi="仿宋" w:cs="Times New Roman" w:hint="eastAsia"/>
          <w:sz w:val="32"/>
          <w:szCs w:val="32"/>
        </w:rPr>
        <w:t>二是</w:t>
      </w:r>
      <w:r w:rsidR="00265E31" w:rsidRPr="00D41108">
        <w:rPr>
          <w:rFonts w:ascii="仿宋_GB2312" w:eastAsia="仿宋_GB2312" w:hAnsi="仿宋" w:cs="Times New Roman" w:hint="eastAsia"/>
          <w:sz w:val="32"/>
          <w:szCs w:val="32"/>
        </w:rPr>
        <w:t>面向校内公开信息</w:t>
      </w:r>
      <w:r w:rsidR="00D41108" w:rsidRPr="00D41108">
        <w:rPr>
          <w:rFonts w:ascii="仿宋_GB2312" w:eastAsia="仿宋_GB2312" w:hAnsi="仿宋" w:cs="Times New Roman" w:hint="eastAsia"/>
          <w:sz w:val="32"/>
          <w:szCs w:val="32"/>
        </w:rPr>
        <w:t>，</w:t>
      </w:r>
      <w:r w:rsidRPr="00CB4D21">
        <w:rPr>
          <w:rFonts w:ascii="仿宋_GB2312" w:eastAsia="仿宋_GB2312" w:hAnsi="仿宋" w:cs="Times New Roman" w:hint="eastAsia"/>
          <w:sz w:val="32"/>
          <w:szCs w:val="32"/>
        </w:rPr>
        <w:t>通过微信公众平台，实现奖助贷补信息的通知、公示的及时推送以及学生在线咨询、自助查询服务；通过绿色通道现场咨询、资助课堂、国家助学贷款政策解读会等方式，面向家庭经济困难学生公开助困信</w:t>
      </w:r>
      <w:r w:rsidRPr="00CB4D21">
        <w:rPr>
          <w:rFonts w:ascii="仿宋_GB2312" w:eastAsia="仿宋_GB2312" w:hAnsi="仿宋" w:cs="Times New Roman" w:hint="eastAsia"/>
          <w:sz w:val="32"/>
          <w:szCs w:val="32"/>
        </w:rPr>
        <w:lastRenderedPageBreak/>
        <w:t>息；通过奖助工作信息化平台，实现奖助信息查询等功能。印发《学生手册》，通过组织宣讲学习、卷面考试的形式，向学生公开学校的各类管理规定和办法。通过校、院两级发文，公示学生奖励信息。</w:t>
      </w:r>
    </w:p>
    <w:p w:rsidR="00201AA2" w:rsidRPr="003C5E08" w:rsidRDefault="00355871" w:rsidP="00D913F1">
      <w:pPr>
        <w:spacing w:line="540" w:lineRule="exact"/>
        <w:ind w:firstLineChars="200" w:firstLine="643"/>
        <w:rPr>
          <w:rFonts w:ascii="仿宋_GB2312" w:eastAsia="仿宋_GB2312" w:hAnsi="仿宋" w:cs="Times New Roman"/>
          <w:sz w:val="32"/>
          <w:szCs w:val="32"/>
        </w:rPr>
      </w:pPr>
      <w:r w:rsidRPr="003C5E08">
        <w:rPr>
          <w:rFonts w:ascii="仿宋_GB2312" w:eastAsia="仿宋_GB2312" w:hAnsi="仿宋" w:cs="Times New Roman" w:hint="eastAsia"/>
          <w:b/>
          <w:sz w:val="32"/>
          <w:szCs w:val="32"/>
        </w:rPr>
        <w:t>在研究生招生方面，</w:t>
      </w:r>
      <w:r w:rsidR="00D913F1" w:rsidRPr="00D913F1">
        <w:rPr>
          <w:rFonts w:ascii="仿宋_GB2312" w:eastAsia="仿宋_GB2312" w:hAnsi="仿宋" w:cs="Times New Roman" w:hint="eastAsia"/>
          <w:sz w:val="32"/>
          <w:szCs w:val="32"/>
        </w:rPr>
        <w:t>学校严格按照</w:t>
      </w:r>
      <w:r w:rsidR="00D913F1" w:rsidRPr="00A87E6E">
        <w:rPr>
          <w:rFonts w:ascii="仿宋_GB2312" w:eastAsia="仿宋_GB2312" w:hAnsi="仿宋" w:cs="Times New Roman" w:hint="eastAsia"/>
          <w:sz w:val="32"/>
          <w:szCs w:val="32"/>
        </w:rPr>
        <w:t>教育部和江苏省有关文件要求</w:t>
      </w:r>
      <w:r w:rsidR="00D913F1">
        <w:rPr>
          <w:rFonts w:ascii="仿宋_GB2312" w:eastAsia="仿宋_GB2312" w:hAnsi="仿宋" w:cs="Times New Roman" w:hint="eastAsia"/>
          <w:sz w:val="32"/>
          <w:szCs w:val="32"/>
        </w:rPr>
        <w:t>，</w:t>
      </w:r>
      <w:r w:rsidR="00C0144E" w:rsidRPr="00A87E6E">
        <w:rPr>
          <w:rFonts w:ascii="仿宋_GB2312" w:eastAsia="仿宋_GB2312" w:hAnsi="仿宋" w:cs="Times New Roman" w:hint="eastAsia"/>
          <w:sz w:val="32"/>
          <w:szCs w:val="32"/>
        </w:rPr>
        <w:t>在招生前制定研究生招生简章、招生专业目录和招生人数，并在南航网站和研招网上对社会公布。制定接收推免生办法和学院细则，统一公示拟录取名单。招生时制定并细化复试办法，包括程序、方式、成绩计算和使用等内容，复试前一周通过南航网站对社会公布，并上报省教育考试院备案。各学院或学科制定的复试细则、复试分数线、进入复试考生名单和复试结果等信息均通过南航网站及时对社会公布。我校</w:t>
      </w:r>
      <w:r w:rsidR="00D247EA">
        <w:rPr>
          <w:rFonts w:ascii="仿宋_GB2312" w:eastAsia="仿宋_GB2312" w:hAnsi="仿宋" w:cs="Times New Roman" w:hint="eastAsia"/>
          <w:sz w:val="32"/>
          <w:szCs w:val="32"/>
        </w:rPr>
        <w:t>积极畅通</w:t>
      </w:r>
      <w:r w:rsidR="00D247EA" w:rsidRPr="00D247EA">
        <w:rPr>
          <w:rFonts w:ascii="仿宋_GB2312" w:eastAsia="仿宋_GB2312" w:hAnsi="仿宋" w:cs="Times New Roman" w:hint="eastAsia"/>
          <w:sz w:val="32"/>
          <w:szCs w:val="32"/>
        </w:rPr>
        <w:t>监督渠道</w:t>
      </w:r>
      <w:r w:rsidR="00D247EA">
        <w:rPr>
          <w:rFonts w:ascii="仿宋_GB2312" w:eastAsia="仿宋_GB2312" w:hAnsi="仿宋" w:cs="Times New Roman" w:hint="eastAsia"/>
          <w:sz w:val="32"/>
          <w:szCs w:val="32"/>
        </w:rPr>
        <w:t>，</w:t>
      </w:r>
      <w:r w:rsidR="005C2618" w:rsidRPr="005C2618">
        <w:rPr>
          <w:rFonts w:ascii="仿宋_GB2312" w:eastAsia="仿宋_GB2312" w:hAnsi="仿宋" w:cs="Times New Roman" w:hint="eastAsia"/>
          <w:sz w:val="32"/>
          <w:szCs w:val="32"/>
        </w:rPr>
        <w:t>公布投诉举报电话</w:t>
      </w:r>
      <w:r w:rsidR="00DE7F8A">
        <w:rPr>
          <w:rFonts w:ascii="仿宋_GB2312" w:eastAsia="仿宋_GB2312" w:hAnsi="仿宋" w:cs="Times New Roman" w:hint="eastAsia"/>
          <w:sz w:val="32"/>
          <w:szCs w:val="32"/>
        </w:rPr>
        <w:t>，</w:t>
      </w:r>
      <w:r w:rsidR="005C2618" w:rsidRPr="005C2618">
        <w:rPr>
          <w:rFonts w:ascii="仿宋_GB2312" w:eastAsia="仿宋_GB2312" w:hAnsi="仿宋" w:cs="Times New Roman" w:hint="eastAsia"/>
          <w:sz w:val="32"/>
          <w:szCs w:val="32"/>
        </w:rPr>
        <w:t>学校成立的研究生招生领导小组，对研究生招生办法、录取名单、招生中涉及到的问题进行集体讨论，学校纪检和监察部门对研究生招生工作进行全程监督。</w:t>
      </w:r>
    </w:p>
    <w:p w:rsidR="004E7145" w:rsidRDefault="00CF32BA" w:rsidP="009556BE">
      <w:pPr>
        <w:spacing w:line="540" w:lineRule="exact"/>
        <w:ind w:firstLineChars="200" w:firstLine="643"/>
        <w:rPr>
          <w:rFonts w:ascii="仿宋_GB2312" w:eastAsia="仿宋_GB2312" w:hAnsi="仿宋" w:cs="Times New Roman"/>
          <w:sz w:val="32"/>
          <w:szCs w:val="32"/>
        </w:rPr>
      </w:pPr>
      <w:r w:rsidRPr="003C5E08">
        <w:rPr>
          <w:rFonts w:ascii="仿宋_GB2312" w:eastAsia="仿宋_GB2312" w:hAnsi="仿宋" w:cs="Times New Roman" w:hint="eastAsia"/>
          <w:b/>
          <w:sz w:val="32"/>
          <w:szCs w:val="32"/>
        </w:rPr>
        <w:t>在重点事项特色做法方面</w:t>
      </w:r>
      <w:r w:rsidR="004E7145" w:rsidRPr="003C5E08">
        <w:rPr>
          <w:rFonts w:ascii="仿宋_GB2312" w:eastAsia="仿宋_GB2312" w:hAnsi="仿宋" w:cs="Times New Roman" w:hint="eastAsia"/>
          <w:b/>
          <w:sz w:val="32"/>
          <w:szCs w:val="32"/>
        </w:rPr>
        <w:t>，</w:t>
      </w:r>
      <w:r w:rsidR="009556BE" w:rsidRPr="00BA4BDD">
        <w:rPr>
          <w:rFonts w:ascii="仿宋_GB2312" w:eastAsia="仿宋_GB2312" w:hAnsi="仿宋" w:cs="Times New Roman" w:hint="eastAsia"/>
          <w:sz w:val="32"/>
          <w:szCs w:val="32"/>
        </w:rPr>
        <w:t>学校</w:t>
      </w:r>
      <w:r w:rsidR="002420B6" w:rsidRPr="00BA4BDD">
        <w:rPr>
          <w:rFonts w:ascii="仿宋_GB2312" w:eastAsia="仿宋_GB2312" w:hAnsi="仿宋" w:cs="Times New Roman" w:hint="eastAsia"/>
          <w:sz w:val="32"/>
          <w:szCs w:val="32"/>
        </w:rPr>
        <w:t>按</w:t>
      </w:r>
      <w:r w:rsidR="002420B6" w:rsidRPr="002420B6">
        <w:rPr>
          <w:rFonts w:ascii="仿宋_GB2312" w:eastAsia="仿宋_GB2312" w:hAnsi="仿宋" w:cs="Times New Roman" w:hint="eastAsia"/>
          <w:sz w:val="32"/>
          <w:szCs w:val="32"/>
        </w:rPr>
        <w:t>照教育部关于高校招生工作的相关要求，全面实施高校招生“阳光工程”，切实做到“十公开”，即招生政策、招生资格、招生章程、招生计划、考生资格、录取程序、录取结果、咨询及申诉渠道、重大违规事件及处理结果、录取新生复查结果等信息均进行公开。在本科生招生方面，特殊类型招生办法，分批次、分科类招生计划，保送、自主选拔录取、高水平运动员和艺术特长生招生等特殊类型招生入选考生资格及测试结果、考生个人录取信息查询、分批次、分科类录取人数和录取最低分</w:t>
      </w:r>
      <w:r w:rsidR="002420B6" w:rsidRPr="002420B6">
        <w:rPr>
          <w:rFonts w:ascii="仿宋_GB2312" w:eastAsia="仿宋_GB2312" w:hAnsi="仿宋" w:cs="Times New Roman" w:hint="eastAsia"/>
          <w:sz w:val="32"/>
          <w:szCs w:val="32"/>
        </w:rPr>
        <w:lastRenderedPageBreak/>
        <w:t>等信息及时公布。本科生招生信息公开的主要媒介有：南航招生网、南航主页、教育部阳光高考平台、微信（南京航空航天大学招生），各省（市、自治区）省级招生主管部门主办的报纸、刊物、网站，扬子晚报、现代快报等媒体，《高校招生》等杂志。此外，开通了4001810287招生咨询电话，参加了江苏电视台、江苏招生考试网等招生视频访谈，印刷、发放宣传海报1.3万份，报纸8万份，画册1万份，即时充分公布有关信息。在研究生招生方面，通过研究生院网站主动公开了研究生招生简章、招生专业目录、复试录取办法、复试成绩、综合成绩排名、拟录取名单等信息，公布了校院两级研究生招生咨询和监督投诉电话及邮箱，接受电话、邮件等方式的招生录取咨询和申诉。</w:t>
      </w:r>
    </w:p>
    <w:p w:rsidR="00967F29" w:rsidRPr="003C5E08" w:rsidRDefault="00D04152" w:rsidP="0054512F">
      <w:pPr>
        <w:spacing w:line="540" w:lineRule="exact"/>
        <w:ind w:firstLineChars="200" w:firstLine="643"/>
        <w:rPr>
          <w:rFonts w:ascii="楷体_GB2312" w:eastAsia="楷体_GB2312" w:hAnsi="仿宋" w:cs="Times New Roman"/>
          <w:b/>
          <w:sz w:val="32"/>
          <w:szCs w:val="32"/>
        </w:rPr>
      </w:pPr>
      <w:r w:rsidRPr="003C5E08">
        <w:rPr>
          <w:rFonts w:ascii="楷体_GB2312" w:eastAsia="楷体_GB2312" w:hAnsi="仿宋" w:cs="Times New Roman" w:hint="eastAsia"/>
          <w:b/>
          <w:sz w:val="32"/>
          <w:szCs w:val="32"/>
        </w:rPr>
        <w:t>（二）</w:t>
      </w:r>
      <w:r w:rsidR="001067BB" w:rsidRPr="003C5E08">
        <w:rPr>
          <w:rFonts w:ascii="楷体_GB2312" w:eastAsia="楷体_GB2312" w:hAnsi="仿宋" w:cs="Times New Roman" w:hint="eastAsia"/>
          <w:b/>
          <w:sz w:val="32"/>
          <w:szCs w:val="32"/>
        </w:rPr>
        <w:t>学校人事信息公开情况</w:t>
      </w:r>
    </w:p>
    <w:p w:rsidR="007113BC" w:rsidRDefault="007113BC" w:rsidP="0054512F">
      <w:pPr>
        <w:spacing w:line="540" w:lineRule="exact"/>
        <w:ind w:firstLineChars="200" w:firstLine="640"/>
        <w:rPr>
          <w:rFonts w:ascii="仿宋_GB2312" w:eastAsia="仿宋_GB2312" w:hAnsi="仿宋" w:cs="Times New Roman"/>
          <w:sz w:val="32"/>
          <w:szCs w:val="32"/>
        </w:rPr>
      </w:pPr>
      <w:r w:rsidRPr="007113BC">
        <w:rPr>
          <w:rFonts w:ascii="仿宋_GB2312" w:eastAsia="仿宋_GB2312" w:hAnsi="仿宋" w:cs="Times New Roman" w:hint="eastAsia"/>
          <w:sz w:val="32"/>
          <w:szCs w:val="32"/>
        </w:rPr>
        <w:t>本学年度，人事处/高级人才办切实执行信息公开相关规定，扎实推进信息公开工作，遵循“信息公开常态化”的原则，按照“及时、准确、客观”的要求，将信息公开深度融合到日常各项工作中，提升服务质量和管理水平，提高工作透明化，有力助推依法治校和“双一流”</w:t>
      </w:r>
      <w:r w:rsidR="009D2BA8">
        <w:rPr>
          <w:rFonts w:ascii="仿宋_GB2312" w:eastAsia="仿宋_GB2312" w:hAnsi="仿宋" w:cs="Times New Roman" w:hint="eastAsia"/>
          <w:sz w:val="32"/>
          <w:szCs w:val="32"/>
        </w:rPr>
        <w:t>建设</w:t>
      </w:r>
      <w:r w:rsidRPr="007113BC">
        <w:rPr>
          <w:rFonts w:ascii="仿宋_GB2312" w:eastAsia="仿宋_GB2312" w:hAnsi="仿宋" w:cs="Times New Roman" w:hint="eastAsia"/>
          <w:sz w:val="32"/>
          <w:szCs w:val="32"/>
        </w:rPr>
        <w:t>。</w:t>
      </w:r>
    </w:p>
    <w:p w:rsidR="00FC53DD" w:rsidRPr="003C5E08" w:rsidRDefault="00FC53DD" w:rsidP="0054512F">
      <w:pPr>
        <w:spacing w:line="540" w:lineRule="exact"/>
        <w:ind w:firstLineChars="200" w:firstLine="640"/>
        <w:rPr>
          <w:rFonts w:ascii="仿宋_GB2312" w:eastAsia="仿宋_GB2312" w:hAnsi="仿宋" w:cs="Times New Roman"/>
          <w:sz w:val="32"/>
          <w:szCs w:val="32"/>
        </w:rPr>
      </w:pPr>
      <w:r w:rsidRPr="003C5E08">
        <w:rPr>
          <w:rFonts w:ascii="仿宋_GB2312" w:eastAsia="仿宋_GB2312" w:hAnsi="仿宋" w:cs="Times New Roman" w:hint="eastAsia"/>
          <w:sz w:val="32"/>
          <w:szCs w:val="32"/>
        </w:rPr>
        <w:t>1.</w:t>
      </w:r>
      <w:r w:rsidR="00AE1A6C" w:rsidRPr="003C5E08">
        <w:rPr>
          <w:rFonts w:ascii="仿宋_GB2312" w:eastAsia="仿宋_GB2312" w:hAnsi="仿宋" w:cs="Times New Roman" w:hint="eastAsia"/>
          <w:b/>
          <w:sz w:val="32"/>
          <w:szCs w:val="32"/>
        </w:rPr>
        <w:t>多措并举加强人事信息公开工作</w:t>
      </w:r>
    </w:p>
    <w:p w:rsidR="003C0F0D" w:rsidRPr="003C0F0D" w:rsidRDefault="0078646E" w:rsidP="0054512F">
      <w:pPr>
        <w:spacing w:line="540" w:lineRule="exact"/>
        <w:ind w:firstLineChars="200" w:firstLine="643"/>
        <w:rPr>
          <w:rFonts w:ascii="仿宋_GB2312" w:eastAsia="仿宋_GB2312" w:hAnsi="仿宋" w:cs="Times New Roman"/>
          <w:sz w:val="32"/>
          <w:szCs w:val="32"/>
        </w:rPr>
      </w:pPr>
      <w:r w:rsidRPr="0078646E">
        <w:rPr>
          <w:rFonts w:ascii="仿宋_GB2312" w:eastAsia="仿宋_GB2312" w:hAnsiTheme="minorEastAsia" w:hint="eastAsia"/>
          <w:b/>
          <w:sz w:val="32"/>
          <w:szCs w:val="28"/>
        </w:rPr>
        <w:t>加强平台建设。</w:t>
      </w:r>
      <w:r w:rsidR="00B272B9">
        <w:rPr>
          <w:rFonts w:ascii="仿宋_GB2312" w:eastAsia="仿宋_GB2312" w:hAnsiTheme="minorEastAsia" w:hint="eastAsia"/>
          <w:sz w:val="32"/>
          <w:szCs w:val="28"/>
        </w:rPr>
        <w:t>一</w:t>
      </w:r>
      <w:r w:rsidR="00B272B9">
        <w:rPr>
          <w:rFonts w:ascii="仿宋_GB2312" w:eastAsia="仿宋_GB2312" w:hAnsiTheme="minorEastAsia"/>
          <w:sz w:val="32"/>
          <w:szCs w:val="28"/>
        </w:rPr>
        <w:t>是将信息公开</w:t>
      </w:r>
      <w:r w:rsidR="00B272B9">
        <w:rPr>
          <w:rFonts w:ascii="仿宋_GB2312" w:eastAsia="仿宋_GB2312" w:hAnsiTheme="minorEastAsia" w:hint="eastAsia"/>
          <w:sz w:val="32"/>
          <w:szCs w:val="28"/>
        </w:rPr>
        <w:t>列入《部门</w:t>
      </w:r>
      <w:r w:rsidR="00B272B9">
        <w:rPr>
          <w:rFonts w:ascii="仿宋_GB2312" w:eastAsia="仿宋_GB2312" w:hAnsiTheme="minorEastAsia"/>
          <w:sz w:val="32"/>
          <w:szCs w:val="28"/>
        </w:rPr>
        <w:t>年度工作要点</w:t>
      </w:r>
      <w:r w:rsidR="00B272B9">
        <w:rPr>
          <w:rFonts w:ascii="仿宋_GB2312" w:eastAsia="仿宋_GB2312" w:hAnsiTheme="minorEastAsia" w:hint="eastAsia"/>
          <w:sz w:val="32"/>
          <w:szCs w:val="28"/>
        </w:rPr>
        <w:t>》，并实时</w:t>
      </w:r>
      <w:r w:rsidR="00B272B9">
        <w:rPr>
          <w:rFonts w:ascii="仿宋_GB2312" w:eastAsia="仿宋_GB2312" w:hAnsiTheme="minorEastAsia"/>
          <w:sz w:val="32"/>
          <w:szCs w:val="28"/>
        </w:rPr>
        <w:t>接受学校督办；</w:t>
      </w:r>
      <w:r w:rsidR="00B272B9">
        <w:rPr>
          <w:rFonts w:ascii="仿宋_GB2312" w:eastAsia="仿宋_GB2312" w:hAnsiTheme="minorEastAsia" w:hint="eastAsia"/>
          <w:sz w:val="32"/>
          <w:szCs w:val="28"/>
        </w:rPr>
        <w:t>二是</w:t>
      </w:r>
      <w:r w:rsidR="00B272B9">
        <w:rPr>
          <w:rFonts w:ascii="仿宋_GB2312" w:eastAsia="仿宋_GB2312" w:hAnsiTheme="minorEastAsia"/>
          <w:sz w:val="32"/>
          <w:szCs w:val="28"/>
        </w:rPr>
        <w:t>以处务会为平台，</w:t>
      </w:r>
      <w:r w:rsidR="00B272B9">
        <w:rPr>
          <w:rFonts w:ascii="仿宋_GB2312" w:eastAsia="仿宋_GB2312" w:hAnsiTheme="minorEastAsia" w:hint="eastAsia"/>
          <w:sz w:val="32"/>
          <w:szCs w:val="28"/>
        </w:rPr>
        <w:t>召集</w:t>
      </w:r>
      <w:r w:rsidR="00B272B9">
        <w:rPr>
          <w:rFonts w:ascii="仿宋_GB2312" w:eastAsia="仿宋_GB2312" w:hAnsiTheme="minorEastAsia"/>
          <w:sz w:val="32"/>
          <w:szCs w:val="28"/>
        </w:rPr>
        <w:t>各科室负责人</w:t>
      </w:r>
      <w:r w:rsidR="00B272B9">
        <w:rPr>
          <w:rFonts w:ascii="仿宋_GB2312" w:eastAsia="仿宋_GB2312" w:hAnsiTheme="minorEastAsia" w:hint="eastAsia"/>
          <w:sz w:val="32"/>
          <w:szCs w:val="28"/>
        </w:rPr>
        <w:t>，</w:t>
      </w:r>
      <w:r w:rsidR="00B272B9">
        <w:rPr>
          <w:rFonts w:ascii="仿宋_GB2312" w:eastAsia="仿宋_GB2312" w:hAnsiTheme="minorEastAsia"/>
          <w:sz w:val="32"/>
          <w:szCs w:val="28"/>
        </w:rPr>
        <w:t>围绕</w:t>
      </w:r>
      <w:r w:rsidR="00B272B9">
        <w:rPr>
          <w:rFonts w:ascii="仿宋_GB2312" w:eastAsia="仿宋_GB2312" w:hAnsiTheme="minorEastAsia" w:hint="eastAsia"/>
          <w:sz w:val="32"/>
          <w:szCs w:val="28"/>
        </w:rPr>
        <w:t>信息</w:t>
      </w:r>
      <w:r w:rsidR="00B272B9">
        <w:rPr>
          <w:rFonts w:ascii="仿宋_GB2312" w:eastAsia="仿宋_GB2312" w:hAnsiTheme="minorEastAsia"/>
          <w:sz w:val="32"/>
          <w:szCs w:val="28"/>
        </w:rPr>
        <w:t>公开的</w:t>
      </w:r>
      <w:r w:rsidR="00B272B9">
        <w:rPr>
          <w:rFonts w:ascii="仿宋_GB2312" w:eastAsia="仿宋_GB2312" w:hAnsiTheme="minorEastAsia" w:hint="eastAsia"/>
          <w:sz w:val="32"/>
          <w:szCs w:val="28"/>
        </w:rPr>
        <w:t>推进进度</w:t>
      </w:r>
      <w:r w:rsidR="00B272B9">
        <w:rPr>
          <w:rFonts w:ascii="仿宋_GB2312" w:eastAsia="仿宋_GB2312" w:hAnsiTheme="minorEastAsia"/>
          <w:sz w:val="32"/>
          <w:szCs w:val="28"/>
        </w:rPr>
        <w:t>、落实情况、整改效果等予以反馈</w:t>
      </w:r>
      <w:r w:rsidR="00B272B9">
        <w:rPr>
          <w:rFonts w:ascii="仿宋_GB2312" w:eastAsia="仿宋_GB2312" w:hAnsiTheme="minorEastAsia" w:hint="eastAsia"/>
          <w:sz w:val="32"/>
          <w:szCs w:val="28"/>
        </w:rPr>
        <w:t>；</w:t>
      </w:r>
      <w:r w:rsidR="00B272B9">
        <w:rPr>
          <w:rFonts w:ascii="仿宋_GB2312" w:eastAsia="仿宋_GB2312" w:hAnsiTheme="minorEastAsia"/>
          <w:sz w:val="32"/>
          <w:szCs w:val="28"/>
        </w:rPr>
        <w:t>三是</w:t>
      </w:r>
      <w:r w:rsidR="00B272B9">
        <w:rPr>
          <w:rFonts w:ascii="仿宋_GB2312" w:eastAsia="仿宋_GB2312" w:hAnsiTheme="minorEastAsia" w:hint="eastAsia"/>
          <w:sz w:val="32"/>
          <w:szCs w:val="28"/>
        </w:rPr>
        <w:t>加强信息</w:t>
      </w:r>
      <w:r w:rsidR="00B272B9">
        <w:rPr>
          <w:rFonts w:ascii="仿宋_GB2312" w:eastAsia="仿宋_GB2312" w:hAnsiTheme="minorEastAsia"/>
          <w:sz w:val="32"/>
          <w:szCs w:val="28"/>
        </w:rPr>
        <w:t>公开平台的建设工作，</w:t>
      </w:r>
      <w:r w:rsidR="00B272B9">
        <w:rPr>
          <w:rFonts w:ascii="仿宋_GB2312" w:eastAsia="仿宋_GB2312" w:hAnsiTheme="minorEastAsia" w:hint="eastAsia"/>
          <w:sz w:val="32"/>
          <w:szCs w:val="28"/>
        </w:rPr>
        <w:t>稳步</w:t>
      </w:r>
      <w:r w:rsidR="00B272B9">
        <w:rPr>
          <w:rFonts w:ascii="仿宋_GB2312" w:eastAsia="仿宋_GB2312" w:hAnsiTheme="minorEastAsia"/>
          <w:sz w:val="32"/>
          <w:szCs w:val="28"/>
        </w:rPr>
        <w:t>推进</w:t>
      </w:r>
      <w:r w:rsidR="00B272B9">
        <w:rPr>
          <w:rFonts w:ascii="仿宋_GB2312" w:eastAsia="仿宋_GB2312" w:hAnsiTheme="minorEastAsia" w:hint="eastAsia"/>
          <w:sz w:val="32"/>
          <w:szCs w:val="28"/>
        </w:rPr>
        <w:t>部门</w:t>
      </w:r>
      <w:r w:rsidR="00B272B9">
        <w:rPr>
          <w:rFonts w:ascii="仿宋_GB2312" w:eastAsia="仿宋_GB2312" w:hAnsiTheme="minorEastAsia"/>
          <w:sz w:val="32"/>
          <w:szCs w:val="28"/>
        </w:rPr>
        <w:t>网站</w:t>
      </w:r>
      <w:r w:rsidR="00B272B9">
        <w:rPr>
          <w:rFonts w:ascii="仿宋_GB2312" w:eastAsia="仿宋_GB2312" w:hAnsiTheme="minorEastAsia" w:hint="eastAsia"/>
          <w:sz w:val="32"/>
          <w:szCs w:val="28"/>
        </w:rPr>
        <w:t>（人事处</w:t>
      </w:r>
      <w:r w:rsidR="00B272B9">
        <w:rPr>
          <w:rFonts w:ascii="仿宋_GB2312" w:eastAsia="仿宋_GB2312" w:hAnsiTheme="minorEastAsia"/>
          <w:sz w:val="32"/>
          <w:szCs w:val="28"/>
        </w:rPr>
        <w:t>官网、人才招聘网</w:t>
      </w:r>
      <w:r w:rsidR="00B272B9">
        <w:rPr>
          <w:rFonts w:ascii="仿宋_GB2312" w:eastAsia="仿宋_GB2312" w:hAnsiTheme="minorEastAsia" w:hint="eastAsia"/>
          <w:sz w:val="32"/>
          <w:szCs w:val="28"/>
        </w:rPr>
        <w:t>）以及</w:t>
      </w:r>
      <w:r w:rsidR="00B272B9">
        <w:rPr>
          <w:rFonts w:ascii="仿宋_GB2312" w:eastAsia="仿宋_GB2312" w:hAnsiTheme="minorEastAsia"/>
          <w:sz w:val="32"/>
          <w:szCs w:val="28"/>
        </w:rPr>
        <w:t>微信</w:t>
      </w:r>
      <w:r w:rsidR="00B272B9">
        <w:rPr>
          <w:rFonts w:ascii="仿宋_GB2312" w:eastAsia="仿宋_GB2312" w:hAnsiTheme="minorEastAsia" w:hint="eastAsia"/>
          <w:sz w:val="32"/>
          <w:szCs w:val="28"/>
        </w:rPr>
        <w:t>等平台</w:t>
      </w:r>
      <w:r w:rsidR="00B272B9">
        <w:rPr>
          <w:rFonts w:ascii="仿宋_GB2312" w:eastAsia="仿宋_GB2312" w:hAnsiTheme="minorEastAsia"/>
          <w:sz w:val="32"/>
          <w:szCs w:val="28"/>
        </w:rPr>
        <w:t>建设</w:t>
      </w:r>
      <w:r w:rsidR="00B272B9">
        <w:rPr>
          <w:rFonts w:ascii="仿宋_GB2312" w:eastAsia="仿宋_GB2312" w:hAnsiTheme="minorEastAsia" w:hint="eastAsia"/>
          <w:sz w:val="32"/>
          <w:szCs w:val="28"/>
        </w:rPr>
        <w:t>。</w:t>
      </w:r>
    </w:p>
    <w:p w:rsidR="00512628" w:rsidRPr="00512628" w:rsidRDefault="00512628" w:rsidP="0054512F">
      <w:pPr>
        <w:spacing w:line="540" w:lineRule="exact"/>
        <w:ind w:firstLineChars="200" w:firstLine="643"/>
        <w:rPr>
          <w:rFonts w:ascii="仿宋_GB2312" w:eastAsia="仿宋_GB2312" w:hAnsi="仿宋" w:cs="Times New Roman"/>
          <w:sz w:val="32"/>
          <w:szCs w:val="32"/>
        </w:rPr>
      </w:pPr>
      <w:r w:rsidRPr="00C95800">
        <w:rPr>
          <w:rFonts w:ascii="仿宋_GB2312" w:eastAsia="仿宋_GB2312" w:hAnsiTheme="minorEastAsia" w:hint="eastAsia"/>
          <w:b/>
          <w:sz w:val="32"/>
          <w:szCs w:val="28"/>
        </w:rPr>
        <w:lastRenderedPageBreak/>
        <w:t>完善工作制度。</w:t>
      </w:r>
      <w:r w:rsidRPr="00512628">
        <w:rPr>
          <w:rFonts w:ascii="仿宋_GB2312" w:eastAsia="仿宋_GB2312" w:hAnsi="仿宋" w:cs="Times New Roman" w:hint="eastAsia"/>
          <w:sz w:val="32"/>
          <w:szCs w:val="32"/>
        </w:rPr>
        <w:t>按照信息公开事项清单，完善岗位设置、岗位聘用、人才招聘、人才工程评选、工资福利、职称评审等相关工作制度，优化工作服务流程，高效率、高质量、高满意度地完成工作，并将信息公开工作融入日常工作过程中。</w:t>
      </w:r>
    </w:p>
    <w:p w:rsidR="007113BC" w:rsidRDefault="00512628" w:rsidP="00047908">
      <w:pPr>
        <w:spacing w:line="540" w:lineRule="exact"/>
        <w:ind w:firstLineChars="200" w:firstLine="643"/>
        <w:rPr>
          <w:rFonts w:ascii="仿宋_GB2312" w:eastAsia="仿宋_GB2312" w:hAnsi="仿宋" w:cs="Times New Roman"/>
          <w:sz w:val="32"/>
          <w:szCs w:val="32"/>
        </w:rPr>
      </w:pPr>
      <w:r w:rsidRPr="00C95800">
        <w:rPr>
          <w:rFonts w:ascii="仿宋_GB2312" w:eastAsia="仿宋_GB2312" w:hAnsiTheme="minorEastAsia" w:hint="eastAsia"/>
          <w:b/>
          <w:sz w:val="32"/>
          <w:szCs w:val="28"/>
        </w:rPr>
        <w:t>丰富公开渠道。</w:t>
      </w:r>
      <w:r w:rsidR="00047908" w:rsidRPr="00047908">
        <w:rPr>
          <w:rFonts w:ascii="仿宋_GB2312" w:eastAsia="仿宋_GB2312" w:hAnsi="仿宋" w:cs="Times New Roman" w:hint="eastAsia"/>
          <w:sz w:val="32"/>
          <w:szCs w:val="32"/>
        </w:rPr>
        <w:t>一是有效利用传统信息发布渠道，通过校内宣传栏、工作简报、工作总结、文件、会议、纪要等多种形式，将岗位聘任、职称评审、人才聘用等过程中的关键事项进行公开；二是依托人事处网站、人才招聘网及时发布工作通知、工作进展、结果公示，并接受电话、信函、邮件等途径的监督，累计发布工作通知86条，招聘信息36条；三是依托学校新闻网、</w:t>
      </w:r>
      <w:r w:rsidR="00CB260B" w:rsidRPr="00047908">
        <w:rPr>
          <w:rFonts w:ascii="仿宋_GB2312" w:eastAsia="仿宋_GB2312" w:hAnsi="仿宋" w:cs="Times New Roman" w:hint="eastAsia"/>
          <w:sz w:val="32"/>
          <w:szCs w:val="32"/>
        </w:rPr>
        <w:t>OA</w:t>
      </w:r>
      <w:r w:rsidR="00047908" w:rsidRPr="00047908">
        <w:rPr>
          <w:rFonts w:ascii="仿宋_GB2312" w:eastAsia="仿宋_GB2312" w:hAnsi="仿宋" w:cs="Times New Roman" w:hint="eastAsia"/>
          <w:sz w:val="32"/>
          <w:szCs w:val="32"/>
        </w:rPr>
        <w:t>办公系统、学校微信平台等窗口，公布人事工作通知，公示人才评选结果，发布人才、人事热点信息。全年累计发布各类工作通知86条，招聘信息52条，结果公示13条，工作动态8条，扩大了信息公开辐射范围。</w:t>
      </w:r>
    </w:p>
    <w:p w:rsidR="0097141A" w:rsidRPr="0097141A" w:rsidRDefault="00733F88" w:rsidP="0054512F">
      <w:pPr>
        <w:spacing w:line="540" w:lineRule="exact"/>
        <w:ind w:firstLineChars="200" w:firstLine="643"/>
        <w:rPr>
          <w:rFonts w:ascii="仿宋_GB2312" w:eastAsia="仿宋_GB2312" w:hAnsi="仿宋" w:cs="Times New Roman"/>
          <w:b/>
          <w:sz w:val="32"/>
          <w:szCs w:val="32"/>
        </w:rPr>
      </w:pPr>
      <w:r w:rsidRPr="0097141A">
        <w:rPr>
          <w:rFonts w:ascii="仿宋_GB2312" w:eastAsia="仿宋_GB2312" w:hAnsi="仿宋" w:cs="Times New Roman" w:hint="eastAsia"/>
          <w:b/>
          <w:sz w:val="32"/>
          <w:szCs w:val="32"/>
        </w:rPr>
        <w:t>2.</w:t>
      </w:r>
      <w:r w:rsidR="0097141A" w:rsidRPr="0097141A">
        <w:rPr>
          <w:rFonts w:ascii="仿宋_GB2312" w:eastAsia="仿宋_GB2312" w:hAnsi="仿宋" w:cs="Times New Roman" w:hint="eastAsia"/>
          <w:b/>
          <w:sz w:val="32"/>
          <w:szCs w:val="32"/>
        </w:rPr>
        <w:t>人才招聘</w:t>
      </w:r>
      <w:r w:rsidR="0097141A" w:rsidRPr="0097141A">
        <w:rPr>
          <w:rFonts w:ascii="仿宋_GB2312" w:eastAsia="仿宋_GB2312" w:hAnsi="仿宋" w:cs="Times New Roman"/>
          <w:b/>
          <w:sz w:val="32"/>
          <w:szCs w:val="32"/>
        </w:rPr>
        <w:t>、</w:t>
      </w:r>
      <w:r w:rsidR="0097141A" w:rsidRPr="0097141A">
        <w:rPr>
          <w:rFonts w:ascii="仿宋_GB2312" w:eastAsia="仿宋_GB2312" w:hAnsi="仿宋" w:cs="Times New Roman" w:hint="eastAsia"/>
          <w:b/>
          <w:sz w:val="32"/>
          <w:szCs w:val="32"/>
        </w:rPr>
        <w:t>岗位聘用信息公开情况</w:t>
      </w:r>
    </w:p>
    <w:p w:rsidR="0097141A" w:rsidRPr="00394C40" w:rsidRDefault="00DC0E0A" w:rsidP="0054512F">
      <w:pPr>
        <w:pStyle w:val="a8"/>
        <w:spacing w:line="540" w:lineRule="exact"/>
        <w:ind w:firstLine="640"/>
        <w:rPr>
          <w:rFonts w:ascii="仿宋_GB2312" w:eastAsia="仿宋_GB2312" w:hAnsiTheme="minorEastAsia"/>
          <w:sz w:val="32"/>
          <w:szCs w:val="28"/>
        </w:rPr>
      </w:pPr>
      <w:r w:rsidRPr="00DC0E0A">
        <w:rPr>
          <w:rFonts w:ascii="仿宋_GB2312" w:eastAsia="仿宋_GB2312" w:hAnsiTheme="minorEastAsia" w:hint="eastAsia"/>
          <w:sz w:val="32"/>
          <w:szCs w:val="28"/>
        </w:rPr>
        <w:t>严格按照上级部门的相关规定和政策，面向社会公开招聘。一，公开向校内各单位统计用人需求，发布《关于申报2019年辅导员、管理和其他专技人员招聘计划的通知》，在编制允许的前提下，提交校党委常委会研究决定。二，依据批准后的年度招聘计划和招聘岗位职责，合理设置招聘条件，面向社会公开招聘方案《关于做好2018年专职辅导员、管理和其他专技人员招聘工作的通知》。方案中包括了聘用方式、招聘流程、招聘标准等关键信息。三，针对《&lt;南京航空航天大学博士后研究人员管理工作暂行规定&gt;的补充规定》、《南京航空航天大学专职科研人员聘用管理办法》文件</w:t>
      </w:r>
      <w:r w:rsidRPr="00DC0E0A">
        <w:rPr>
          <w:rFonts w:ascii="仿宋_GB2312" w:eastAsia="仿宋_GB2312" w:hAnsiTheme="minorEastAsia" w:hint="eastAsia"/>
          <w:sz w:val="32"/>
          <w:szCs w:val="28"/>
        </w:rPr>
        <w:lastRenderedPageBreak/>
        <w:t>精神，及时在校内进行要点解读宣传，进一步扩大了政策信息的传播范围。</w:t>
      </w:r>
    </w:p>
    <w:p w:rsidR="0097141A" w:rsidRPr="00C1618A" w:rsidRDefault="00BA7487" w:rsidP="0054512F">
      <w:pPr>
        <w:pStyle w:val="a8"/>
        <w:spacing w:line="540" w:lineRule="exact"/>
        <w:ind w:firstLine="643"/>
        <w:rPr>
          <w:rFonts w:ascii="仿宋_GB2312" w:eastAsia="仿宋_GB2312" w:hAnsiTheme="minorEastAsia"/>
          <w:b/>
          <w:color w:val="000000"/>
          <w:sz w:val="32"/>
          <w:szCs w:val="28"/>
        </w:rPr>
      </w:pPr>
      <w:r>
        <w:rPr>
          <w:rFonts w:ascii="仿宋_GB2312" w:eastAsia="仿宋_GB2312" w:hAnsiTheme="minorEastAsia"/>
          <w:b/>
          <w:color w:val="000000"/>
          <w:sz w:val="32"/>
          <w:szCs w:val="28"/>
        </w:rPr>
        <w:t>3</w:t>
      </w:r>
      <w:r w:rsidR="0097141A">
        <w:rPr>
          <w:rFonts w:ascii="仿宋_GB2312" w:eastAsia="仿宋_GB2312" w:hAnsiTheme="minorEastAsia"/>
          <w:b/>
          <w:color w:val="000000"/>
          <w:sz w:val="32"/>
          <w:szCs w:val="28"/>
        </w:rPr>
        <w:t>.</w:t>
      </w:r>
      <w:r w:rsidR="0097141A" w:rsidRPr="00C1618A">
        <w:rPr>
          <w:rFonts w:ascii="仿宋_GB2312" w:eastAsia="仿宋_GB2312" w:hAnsiTheme="minorEastAsia" w:hint="eastAsia"/>
          <w:b/>
          <w:color w:val="000000"/>
          <w:sz w:val="32"/>
          <w:szCs w:val="28"/>
        </w:rPr>
        <w:t>专业技术职务任职资格评审</w:t>
      </w:r>
      <w:r w:rsidR="0097141A">
        <w:rPr>
          <w:rFonts w:ascii="仿宋_GB2312" w:eastAsia="仿宋_GB2312" w:hAnsiTheme="minorEastAsia" w:hint="eastAsia"/>
          <w:b/>
          <w:color w:val="000000"/>
          <w:sz w:val="32"/>
          <w:szCs w:val="28"/>
        </w:rPr>
        <w:t>信息公开情况</w:t>
      </w:r>
    </w:p>
    <w:p w:rsidR="0097141A" w:rsidRPr="002A68F5" w:rsidRDefault="00960B45" w:rsidP="0054512F">
      <w:pPr>
        <w:pStyle w:val="a8"/>
        <w:spacing w:line="540" w:lineRule="exact"/>
        <w:ind w:firstLine="640"/>
        <w:rPr>
          <w:rFonts w:ascii="仿宋_GB2312" w:eastAsia="仿宋_GB2312" w:hAnsiTheme="minorEastAsia"/>
          <w:sz w:val="32"/>
          <w:szCs w:val="28"/>
        </w:rPr>
      </w:pPr>
      <w:r>
        <w:rPr>
          <w:rFonts w:ascii="仿宋_GB2312" w:eastAsia="仿宋_GB2312" w:hAnsiTheme="minorEastAsia" w:hint="eastAsia"/>
          <w:sz w:val="32"/>
          <w:szCs w:val="28"/>
        </w:rPr>
        <w:t>学校</w:t>
      </w:r>
      <w:r w:rsidR="0097141A" w:rsidRPr="00394C40">
        <w:rPr>
          <w:rFonts w:ascii="仿宋_GB2312" w:eastAsia="仿宋_GB2312" w:hAnsiTheme="minorEastAsia" w:hint="eastAsia"/>
          <w:sz w:val="32"/>
          <w:szCs w:val="28"/>
        </w:rPr>
        <w:t>严格按照上级文件精神，</w:t>
      </w:r>
      <w:r w:rsidR="00DC0E0A" w:rsidRPr="00DC0E0A">
        <w:rPr>
          <w:rFonts w:ascii="仿宋_GB2312" w:eastAsia="仿宋_GB2312" w:hAnsiTheme="minorEastAsia" w:hint="eastAsia"/>
          <w:sz w:val="32"/>
          <w:szCs w:val="28"/>
        </w:rPr>
        <w:t>全面推进高校教师专业技术职务评审改革工作。根据我校《专业技术职务任职资格评审办法》和《专业技术职务任职基本条件》，以及相关配套文件，专业技术职务任职资格评审工作严格遵照文件精神执行，公开发布《关于做好2018年专业技术职务评审工作的通知》《关于做好2018年中级专业技术职务评审工作的通知》《关于做好2018年初级专业技术职务任职资格申报工作的通知》等通知，完成了本年度高级职称、中级职称、初级职称等评审和认定工作。</w:t>
      </w:r>
    </w:p>
    <w:p w:rsidR="0097141A" w:rsidRPr="00C1618A" w:rsidRDefault="0052603E" w:rsidP="0054512F">
      <w:pPr>
        <w:pStyle w:val="a8"/>
        <w:spacing w:line="540" w:lineRule="exact"/>
        <w:ind w:firstLine="643"/>
        <w:rPr>
          <w:rFonts w:ascii="仿宋_GB2312" w:eastAsia="仿宋_GB2312" w:hAnsiTheme="minorEastAsia"/>
          <w:b/>
          <w:color w:val="000000"/>
          <w:sz w:val="32"/>
          <w:szCs w:val="28"/>
        </w:rPr>
      </w:pPr>
      <w:r>
        <w:rPr>
          <w:rFonts w:ascii="仿宋_GB2312" w:eastAsia="仿宋_GB2312" w:hAnsiTheme="minorEastAsia"/>
          <w:b/>
          <w:color w:val="000000"/>
          <w:sz w:val="32"/>
          <w:szCs w:val="28"/>
        </w:rPr>
        <w:t>4</w:t>
      </w:r>
      <w:r w:rsidR="0097141A">
        <w:rPr>
          <w:rFonts w:ascii="仿宋_GB2312" w:eastAsia="仿宋_GB2312" w:hAnsiTheme="minorEastAsia" w:hint="eastAsia"/>
          <w:b/>
          <w:color w:val="000000"/>
          <w:sz w:val="32"/>
          <w:szCs w:val="28"/>
        </w:rPr>
        <w:t>.</w:t>
      </w:r>
      <w:r w:rsidR="0097141A" w:rsidRPr="00C1618A">
        <w:rPr>
          <w:rFonts w:ascii="仿宋_GB2312" w:eastAsia="仿宋_GB2312" w:hAnsiTheme="minorEastAsia" w:hint="eastAsia"/>
          <w:b/>
          <w:color w:val="000000"/>
          <w:sz w:val="32"/>
          <w:szCs w:val="28"/>
        </w:rPr>
        <w:t>高层次人才引聘</w:t>
      </w:r>
      <w:r w:rsidR="00B842F8">
        <w:rPr>
          <w:rFonts w:ascii="仿宋_GB2312" w:eastAsia="仿宋_GB2312" w:hAnsiTheme="minorEastAsia" w:hint="eastAsia"/>
          <w:b/>
          <w:color w:val="000000"/>
          <w:sz w:val="32"/>
          <w:szCs w:val="28"/>
        </w:rPr>
        <w:t>信息公开情况</w:t>
      </w:r>
    </w:p>
    <w:p w:rsidR="007113BC" w:rsidRDefault="00DC0E0A" w:rsidP="0054512F">
      <w:pPr>
        <w:spacing w:line="540" w:lineRule="exact"/>
        <w:ind w:firstLineChars="200" w:firstLine="640"/>
        <w:rPr>
          <w:rFonts w:ascii="仿宋_GB2312" w:eastAsia="仿宋_GB2312" w:hAnsi="仿宋" w:cs="Times New Roman"/>
          <w:sz w:val="32"/>
          <w:szCs w:val="32"/>
        </w:rPr>
      </w:pPr>
      <w:r w:rsidRPr="00DC0E0A">
        <w:rPr>
          <w:rFonts w:ascii="仿宋_GB2312" w:eastAsia="仿宋_GB2312" w:hAnsiTheme="minorEastAsia" w:hint="eastAsia"/>
          <w:sz w:val="32"/>
          <w:szCs w:val="28"/>
        </w:rPr>
        <w:t>一是全方位公布高层次人才引聘信息。通过Nature、Science、千人计划网、科学网、未名网等海内外知名媒体和海外华人联谊会等渠道发布高层次人才招聘信息，初步建立了遍及海内外的人才招聘宣传网络。以影响力广泛的微信公众号、新闻网等为平台，发布高层次人才的招聘计划和优厚待遇，以驻海外人才办公室为依托，强力发声，吸引更多具有国际背景的人才加盟我校，以海外高校宣讲为契机，加强与具有国际视野和国际学术水平的师生对接，打造“南航名片”，扩大我校的国际影响力。二是加强了高层次人才的选拔力度。高层次人才通过个人申请、学院评估考核、同行专家评价等流程，全局考虑，统筹规划，经学校充分研究后引进，并给予有力的配套支持，奠定高水平师资团队基础。</w:t>
      </w:r>
      <w:r w:rsidRPr="00DC0E0A">
        <w:rPr>
          <w:rFonts w:ascii="仿宋_GB2312" w:eastAsia="仿宋_GB2312" w:hAnsiTheme="minorEastAsia" w:hint="eastAsia"/>
          <w:sz w:val="32"/>
          <w:szCs w:val="28"/>
        </w:rPr>
        <w:lastRenderedPageBreak/>
        <w:t>三是加强人才工程的培育力度。学校发布了《&lt;关于对国家级人才实行人才津贴的决定&gt;的通知》《“长空学者”计划实施暂行办法》等文件，树立“人才强校”氛围，进一步筑造“人才高地”。</w:t>
      </w:r>
    </w:p>
    <w:p w:rsidR="00D964B8" w:rsidRPr="00D964B8" w:rsidRDefault="00DA00C8" w:rsidP="0054512F">
      <w:pPr>
        <w:spacing w:line="540" w:lineRule="exact"/>
        <w:ind w:firstLineChars="200" w:firstLine="643"/>
        <w:rPr>
          <w:rFonts w:ascii="楷体_GB2312" w:eastAsia="楷体_GB2312" w:hAnsi="仿宋" w:cs="Times New Roman"/>
          <w:b/>
          <w:sz w:val="32"/>
          <w:szCs w:val="32"/>
        </w:rPr>
      </w:pPr>
      <w:r w:rsidRPr="00B65B95">
        <w:rPr>
          <w:rFonts w:ascii="楷体_GB2312" w:eastAsia="楷体_GB2312" w:hAnsi="仿宋" w:cs="Times New Roman" w:hint="eastAsia"/>
          <w:b/>
          <w:sz w:val="32"/>
          <w:szCs w:val="32"/>
        </w:rPr>
        <w:t>（三）</w:t>
      </w:r>
      <w:r w:rsidR="00B658C0" w:rsidRPr="00D964B8">
        <w:rPr>
          <w:rFonts w:ascii="楷体_GB2312" w:eastAsia="楷体_GB2312" w:hAnsi="仿宋" w:cs="Times New Roman" w:hint="eastAsia"/>
          <w:b/>
          <w:sz w:val="32"/>
          <w:szCs w:val="32"/>
        </w:rPr>
        <w:t>学校</w:t>
      </w:r>
      <w:r w:rsidR="002F48CF" w:rsidRPr="00D964B8">
        <w:rPr>
          <w:rFonts w:ascii="楷体_GB2312" w:eastAsia="楷体_GB2312" w:hAnsi="仿宋" w:cs="Times New Roman" w:hint="eastAsia"/>
          <w:b/>
          <w:sz w:val="32"/>
          <w:szCs w:val="32"/>
        </w:rPr>
        <w:t>财务</w:t>
      </w:r>
      <w:r w:rsidR="00B658C0" w:rsidRPr="00D964B8">
        <w:rPr>
          <w:rFonts w:ascii="楷体_GB2312" w:eastAsia="楷体_GB2312" w:hAnsi="仿宋" w:cs="Times New Roman" w:hint="eastAsia"/>
          <w:b/>
          <w:sz w:val="32"/>
          <w:szCs w:val="32"/>
        </w:rPr>
        <w:t>信息公开情况</w:t>
      </w:r>
    </w:p>
    <w:p w:rsidR="00D60F67" w:rsidRDefault="00287544"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我</w:t>
      </w:r>
      <w:r w:rsidR="00DA11CA" w:rsidRPr="00DA11CA">
        <w:rPr>
          <w:rFonts w:ascii="仿宋_GB2312" w:eastAsia="仿宋_GB2312" w:hAnsi="仿宋" w:cs="Times New Roman" w:hint="eastAsia"/>
          <w:sz w:val="32"/>
          <w:szCs w:val="32"/>
        </w:rPr>
        <w:t>校财务信息视不同情况分别采取了</w:t>
      </w:r>
      <w:r w:rsidR="0021319F" w:rsidRPr="00DA11CA">
        <w:rPr>
          <w:rFonts w:ascii="仿宋_GB2312" w:eastAsia="仿宋_GB2312" w:hAnsi="仿宋" w:cs="Times New Roman" w:hint="eastAsia"/>
          <w:sz w:val="32"/>
          <w:szCs w:val="32"/>
        </w:rPr>
        <w:t>校内公开和</w:t>
      </w:r>
      <w:r w:rsidR="00DA11CA" w:rsidRPr="00DA11CA">
        <w:rPr>
          <w:rFonts w:ascii="仿宋_GB2312" w:eastAsia="仿宋_GB2312" w:hAnsi="仿宋" w:cs="Times New Roman" w:hint="eastAsia"/>
          <w:sz w:val="32"/>
          <w:szCs w:val="32"/>
        </w:rPr>
        <w:t>对外公开两种方式，含有涉密内容的财务信息则采取了不予公开的方式。</w:t>
      </w:r>
    </w:p>
    <w:p w:rsidR="00AD0E50" w:rsidRPr="00E12424" w:rsidRDefault="00D7466B" w:rsidP="0054512F">
      <w:pPr>
        <w:spacing w:line="540" w:lineRule="exact"/>
        <w:ind w:firstLineChars="200" w:firstLine="643"/>
        <w:rPr>
          <w:rFonts w:ascii="仿宋_GB2312" w:eastAsia="仿宋_GB2312" w:hAnsi="仿宋" w:cs="Times New Roman"/>
          <w:b/>
          <w:sz w:val="32"/>
          <w:szCs w:val="32"/>
        </w:rPr>
      </w:pPr>
      <w:r w:rsidRPr="00E12424">
        <w:rPr>
          <w:rFonts w:ascii="仿宋_GB2312" w:eastAsia="仿宋_GB2312" w:hAnsi="仿宋" w:cs="Times New Roman" w:hint="eastAsia"/>
          <w:b/>
          <w:sz w:val="32"/>
          <w:szCs w:val="32"/>
        </w:rPr>
        <w:t>1.</w:t>
      </w:r>
      <w:r w:rsidR="00AD0E50" w:rsidRPr="00E12424">
        <w:rPr>
          <w:rFonts w:ascii="仿宋_GB2312" w:eastAsia="仿宋_GB2312" w:hAnsi="仿宋" w:cs="Times New Roman" w:hint="eastAsia"/>
          <w:b/>
          <w:sz w:val="32"/>
          <w:szCs w:val="32"/>
        </w:rPr>
        <w:t>主动向校内公开财务信息</w:t>
      </w:r>
    </w:p>
    <w:p w:rsidR="00D7466B" w:rsidRDefault="00AD0E50" w:rsidP="0054512F">
      <w:pPr>
        <w:spacing w:line="540" w:lineRule="exact"/>
        <w:ind w:firstLineChars="200" w:firstLine="640"/>
        <w:rPr>
          <w:rFonts w:ascii="仿宋_GB2312" w:eastAsia="仿宋_GB2312" w:hAnsi="仿宋" w:cs="Times New Roman"/>
          <w:sz w:val="32"/>
          <w:szCs w:val="32"/>
        </w:rPr>
      </w:pPr>
      <w:r w:rsidRPr="00AD0E50">
        <w:rPr>
          <w:rFonts w:ascii="仿宋_GB2312" w:eastAsia="仿宋_GB2312" w:hAnsi="仿宋" w:cs="Times New Roman" w:hint="eastAsia"/>
          <w:sz w:val="32"/>
          <w:szCs w:val="32"/>
        </w:rPr>
        <w:t>财务处利用财务网络平台，及时发布相关财务信息，为师生员工提供十分便捷的财务服务，</w:t>
      </w:r>
      <w:r w:rsidR="00671E9A">
        <w:rPr>
          <w:rFonts w:ascii="仿宋_GB2312" w:eastAsia="仿宋_GB2312" w:hAnsi="仿宋" w:cs="Times New Roman" w:hint="eastAsia"/>
          <w:sz w:val="32"/>
          <w:szCs w:val="32"/>
        </w:rPr>
        <w:t>并不断扩大</w:t>
      </w:r>
      <w:r w:rsidRPr="00AD0E50">
        <w:rPr>
          <w:rFonts w:ascii="仿宋_GB2312" w:eastAsia="仿宋_GB2312" w:hAnsi="仿宋" w:cs="Times New Roman" w:hint="eastAsia"/>
          <w:sz w:val="32"/>
          <w:szCs w:val="32"/>
        </w:rPr>
        <w:t>财务处网上信息公开范围。</w:t>
      </w:r>
    </w:p>
    <w:p w:rsidR="00B13836" w:rsidRPr="00053E6E" w:rsidRDefault="00D7466B" w:rsidP="0054512F">
      <w:pPr>
        <w:spacing w:line="540" w:lineRule="exact"/>
        <w:ind w:firstLineChars="200" w:firstLine="643"/>
        <w:rPr>
          <w:rFonts w:ascii="仿宋_GB2312" w:eastAsia="仿宋_GB2312" w:hAnsi="仿宋" w:cs="Times New Roman"/>
          <w:b/>
          <w:sz w:val="32"/>
          <w:szCs w:val="32"/>
        </w:rPr>
      </w:pPr>
      <w:r>
        <w:rPr>
          <w:rFonts w:ascii="仿宋_GB2312" w:eastAsia="仿宋_GB2312" w:hAnsi="仿宋" w:cs="Times New Roman"/>
          <w:b/>
          <w:sz w:val="32"/>
          <w:szCs w:val="32"/>
        </w:rPr>
        <w:t>2</w:t>
      </w:r>
      <w:r w:rsidR="00A6003C" w:rsidRPr="00053E6E">
        <w:rPr>
          <w:rFonts w:ascii="仿宋_GB2312" w:eastAsia="仿宋_GB2312" w:hAnsi="仿宋" w:cs="Times New Roman" w:hint="eastAsia"/>
          <w:b/>
          <w:sz w:val="32"/>
          <w:szCs w:val="32"/>
        </w:rPr>
        <w:t>.</w:t>
      </w:r>
      <w:r w:rsidR="00B13836" w:rsidRPr="00053E6E">
        <w:rPr>
          <w:rFonts w:ascii="仿宋_GB2312" w:eastAsia="仿宋_GB2312" w:hAnsi="仿宋" w:cs="Times New Roman" w:hint="eastAsia"/>
          <w:b/>
          <w:sz w:val="32"/>
          <w:szCs w:val="32"/>
        </w:rPr>
        <w:t>信息公开专栏公开清单所列事项实际公开情况</w:t>
      </w:r>
    </w:p>
    <w:p w:rsidR="00A6003C" w:rsidRPr="00A6003C" w:rsidRDefault="00300C85"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一是</w:t>
      </w:r>
      <w:r w:rsidR="00A6003C" w:rsidRPr="00A6003C">
        <w:rPr>
          <w:rFonts w:ascii="仿宋_GB2312" w:eastAsia="仿宋_GB2312" w:hAnsi="仿宋" w:cs="Times New Roman" w:hint="eastAsia"/>
          <w:sz w:val="32"/>
          <w:szCs w:val="32"/>
        </w:rPr>
        <w:t>收费项目、依据、标准与投诉方式</w:t>
      </w:r>
      <w:r w:rsidR="00615496">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对外公开和校内公开同步进行。学校教育收费的具体项目和标准、收费依据以及收费范围、减免政策、投诉方式等内容在招生简章、录取通知书、收费点、校务宣传栏、校财务网站、校招生网站等地向学生和家长明示，自觉接受学生、家长和社会公众的监督。</w:t>
      </w:r>
    </w:p>
    <w:p w:rsidR="00A6003C" w:rsidRPr="00A6003C" w:rsidRDefault="00AF069F"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二是</w:t>
      </w:r>
      <w:r w:rsidR="00A6003C" w:rsidRPr="00A6003C">
        <w:rPr>
          <w:rFonts w:ascii="仿宋_GB2312" w:eastAsia="仿宋_GB2312" w:hAnsi="仿宋" w:cs="Times New Roman" w:hint="eastAsia"/>
          <w:sz w:val="32"/>
          <w:szCs w:val="32"/>
        </w:rPr>
        <w:t>学校财务管理制度</w:t>
      </w:r>
      <w:r w:rsidR="005B1602">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校内公开。学校财务管理制度在学校办公自动化网和财务处网站上同时发布，师生员工可随时查阅。</w:t>
      </w:r>
    </w:p>
    <w:p w:rsidR="00A6003C" w:rsidRPr="00A6003C" w:rsidRDefault="00A97D2A"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三是</w:t>
      </w:r>
      <w:r w:rsidR="00A6003C" w:rsidRPr="00A6003C">
        <w:rPr>
          <w:rFonts w:ascii="仿宋_GB2312" w:eastAsia="仿宋_GB2312" w:hAnsi="仿宋" w:cs="Times New Roman" w:hint="eastAsia"/>
          <w:sz w:val="32"/>
          <w:szCs w:val="32"/>
        </w:rPr>
        <w:t>仪器设备、图书、药品等物资设备采购和重大基建工程的招投标</w:t>
      </w:r>
      <w:r w:rsidR="006F3DF4">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对外公开和校内公开同步进行。学校委托招标代理机构招标的项目，由招标代理机构按照国家和地方</w:t>
      </w:r>
      <w:r w:rsidR="00A6003C" w:rsidRPr="00A6003C">
        <w:rPr>
          <w:rFonts w:ascii="仿宋_GB2312" w:eastAsia="仿宋_GB2312" w:hAnsi="仿宋" w:cs="Times New Roman" w:hint="eastAsia"/>
          <w:sz w:val="32"/>
          <w:szCs w:val="32"/>
        </w:rPr>
        <w:lastRenderedPageBreak/>
        <w:t>的规定对外公开发布招标信息。学校自行组织的招标项目，由校采招办在中国政府采购网（对外公开）和学校财务处网站（校内公开）同时发布招标相关信息。</w:t>
      </w:r>
    </w:p>
    <w:p w:rsidR="00A6003C" w:rsidRDefault="00DB6F14"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四是</w:t>
      </w:r>
      <w:r w:rsidR="00A6003C" w:rsidRPr="00A6003C">
        <w:rPr>
          <w:rFonts w:ascii="仿宋_GB2312" w:eastAsia="仿宋_GB2312" w:hAnsi="仿宋" w:cs="Times New Roman" w:hint="eastAsia"/>
          <w:sz w:val="32"/>
          <w:szCs w:val="32"/>
        </w:rPr>
        <w:t>学校经费来源、年度经费预算决算方案，财政性资金、受捐赠财产的使用与管理情况</w:t>
      </w:r>
      <w:r w:rsidR="00560908">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暂不公开和校内适当公开相结合。学校年度预算、决算中部分内容因涉及国家秘密，按国家和学校保密规定不宜公开。每年会定期向教职工代表大会报告学校经费来源、年度经费预算决算方案，财政性资金、受捐赠财产的使用与管理情况，并合理吸收教职工代表大会提出的意见和建议。</w:t>
      </w:r>
    </w:p>
    <w:p w:rsidR="008F2C69" w:rsidRPr="00DB5404" w:rsidRDefault="000F29C8" w:rsidP="0054512F">
      <w:pPr>
        <w:spacing w:line="540" w:lineRule="exact"/>
        <w:ind w:firstLineChars="200" w:firstLine="643"/>
        <w:rPr>
          <w:rFonts w:ascii="楷体_GB2312" w:eastAsia="楷体_GB2312" w:hAnsi="仿宋" w:cs="Times New Roman"/>
          <w:b/>
          <w:sz w:val="32"/>
          <w:szCs w:val="32"/>
        </w:rPr>
      </w:pPr>
      <w:r w:rsidRPr="00DB5404">
        <w:rPr>
          <w:rFonts w:ascii="楷体_GB2312" w:eastAsia="楷体_GB2312" w:hAnsi="仿宋" w:cs="Times New Roman" w:hint="eastAsia"/>
          <w:b/>
          <w:sz w:val="32"/>
          <w:szCs w:val="32"/>
        </w:rPr>
        <w:t>（四）</w:t>
      </w:r>
      <w:r w:rsidR="00F66A0B" w:rsidRPr="00DB5404">
        <w:rPr>
          <w:rFonts w:ascii="楷体_GB2312" w:eastAsia="楷体_GB2312" w:hAnsi="仿宋" w:cs="Times New Roman" w:hint="eastAsia"/>
          <w:b/>
          <w:sz w:val="32"/>
          <w:szCs w:val="32"/>
        </w:rPr>
        <w:t>学生教育管理信息公开情况</w:t>
      </w:r>
    </w:p>
    <w:p w:rsidR="00E6093F" w:rsidRDefault="007353B1" w:rsidP="0054512F">
      <w:pPr>
        <w:spacing w:line="540" w:lineRule="exact"/>
        <w:ind w:firstLineChars="200" w:firstLine="640"/>
        <w:rPr>
          <w:rFonts w:ascii="仿宋_GB2312" w:eastAsia="仿宋_GB2312" w:hAnsi="仿宋" w:cs="Times New Roman"/>
          <w:sz w:val="32"/>
          <w:szCs w:val="32"/>
        </w:rPr>
      </w:pPr>
      <w:r w:rsidRPr="007353B1">
        <w:rPr>
          <w:rFonts w:ascii="仿宋_GB2312" w:eastAsia="仿宋_GB2312" w:hAnsi="仿宋" w:cs="Times New Roman" w:hint="eastAsia"/>
          <w:sz w:val="32"/>
          <w:szCs w:val="32"/>
        </w:rPr>
        <w:t>重视学生（含本、硕、博）管理制度公开，通过学生工作部门网站、教务处网站、研究生院网站、学生服务微信平台以及发放《学生手册》等方式公开学籍管理办法、学生奖学金、助学金、学费减免、助学贷款、勤工俭学申请与管理、学生奖励与处罚办法、学生申诉办法等规章制度。学生可通过电话、邮件、微信等多种方式与学生管理部门进行咨询和互动交流。及时向社会公布学校人才培养质量情况，按时编制并发布了学校《本科生教学质量报告》、《毕业生就业质量年度报告》等报告，向上级部门和学生家长公开报告学校的师生数量和结构、专业建设和课程设置等信息，毕业生的规模和结构、就业率和就业流向等信息，主动接受社会公众的监督。</w:t>
      </w:r>
    </w:p>
    <w:p w:rsidR="00702B3D" w:rsidRPr="00342243" w:rsidRDefault="00702B3D" w:rsidP="00342243">
      <w:pPr>
        <w:spacing w:line="540" w:lineRule="exact"/>
        <w:ind w:firstLineChars="200" w:firstLine="643"/>
        <w:rPr>
          <w:rFonts w:ascii="楷体_GB2312" w:eastAsia="楷体_GB2312" w:hAnsi="仿宋" w:cs="Times New Roman"/>
          <w:b/>
          <w:sz w:val="32"/>
          <w:szCs w:val="32"/>
        </w:rPr>
      </w:pPr>
      <w:r w:rsidRPr="00342243">
        <w:rPr>
          <w:rFonts w:ascii="楷体_GB2312" w:eastAsia="楷体_GB2312" w:hAnsi="仿宋" w:cs="Times New Roman" w:hint="eastAsia"/>
          <w:b/>
          <w:sz w:val="32"/>
          <w:szCs w:val="32"/>
        </w:rPr>
        <w:t>（五）对外合作与交流信息公开情况</w:t>
      </w:r>
    </w:p>
    <w:p w:rsidR="00702B3D" w:rsidRDefault="00AE71F5" w:rsidP="007A25BC">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一是</w:t>
      </w:r>
      <w:r w:rsidRPr="00AE71F5">
        <w:rPr>
          <w:rFonts w:ascii="仿宋_GB2312" w:eastAsia="仿宋_GB2312" w:hAnsi="仿宋" w:cs="Times New Roman" w:hint="eastAsia"/>
          <w:sz w:val="32"/>
          <w:szCs w:val="32"/>
        </w:rPr>
        <w:t>对外交流与中外合作办学情况</w:t>
      </w:r>
      <w:r>
        <w:rPr>
          <w:rFonts w:ascii="仿宋_GB2312" w:eastAsia="仿宋_GB2312" w:hAnsi="仿宋" w:cs="Times New Roman" w:hint="eastAsia"/>
          <w:sz w:val="32"/>
          <w:szCs w:val="32"/>
        </w:rPr>
        <w:t>。</w:t>
      </w:r>
      <w:r w:rsidRPr="00AE71F5">
        <w:rPr>
          <w:rFonts w:ascii="仿宋_GB2312" w:eastAsia="仿宋_GB2312" w:hAnsi="仿宋" w:cs="Times New Roman" w:hint="eastAsia"/>
          <w:sz w:val="32"/>
          <w:szCs w:val="32"/>
        </w:rPr>
        <w:t>截至2018年8月，</w:t>
      </w:r>
      <w:r w:rsidRPr="00AE71F5">
        <w:rPr>
          <w:rFonts w:ascii="仿宋_GB2312" w:eastAsia="仿宋_GB2312" w:hAnsi="仿宋" w:cs="Times New Roman" w:hint="eastAsia"/>
          <w:sz w:val="32"/>
          <w:szCs w:val="32"/>
        </w:rPr>
        <w:lastRenderedPageBreak/>
        <w:t>学校约600余人次教师赴美、英、德、澳、加等40余个国家与地区参加国际学术会议、学术交流、培训等活动。学校引聘11名高层次长期外籍教师，授予5名外国专家为我校名誉教授、客座教授，</w:t>
      </w:r>
      <w:r w:rsidR="00A147A8">
        <w:rPr>
          <w:rFonts w:ascii="仿宋_GB2312" w:eastAsia="仿宋_GB2312" w:hAnsi="仿宋" w:cs="Times New Roman" w:hint="eastAsia"/>
          <w:sz w:val="32"/>
          <w:szCs w:val="32"/>
        </w:rPr>
        <w:t>进一步</w:t>
      </w:r>
      <w:r w:rsidRPr="00AE71F5">
        <w:rPr>
          <w:rFonts w:ascii="仿宋_GB2312" w:eastAsia="仿宋_GB2312" w:hAnsi="仿宋" w:cs="Times New Roman" w:hint="eastAsia"/>
          <w:sz w:val="32"/>
          <w:szCs w:val="32"/>
        </w:rPr>
        <w:t>提升了我校教师队伍国际化程度，助推相关优势学科发展。学校每年投入专项经费200万元，邀请外国专家学者为中外学生开设近60余门英文课程。2018年暑假期间，共邀请61名外国专家开设61门暑期国际课程。在巩固现有多个中外学院建设平台前提下，与美国密歇根大学迪尔本校区等21所大学建立和巩固合作关系，签署</w:t>
      </w:r>
      <w:r w:rsidR="00933915">
        <w:rPr>
          <w:rFonts w:ascii="仿宋_GB2312" w:eastAsia="仿宋_GB2312" w:hAnsi="仿宋" w:cs="Times New Roman" w:hint="eastAsia"/>
          <w:sz w:val="32"/>
          <w:szCs w:val="32"/>
        </w:rPr>
        <w:t>多项</w:t>
      </w:r>
      <w:r w:rsidRPr="00AE71F5">
        <w:rPr>
          <w:rFonts w:ascii="仿宋_GB2312" w:eastAsia="仿宋_GB2312" w:hAnsi="仿宋" w:cs="Times New Roman" w:hint="eastAsia"/>
          <w:sz w:val="32"/>
          <w:szCs w:val="32"/>
        </w:rPr>
        <w:t>关于本科生、研究生合作培养协议。</w:t>
      </w:r>
    </w:p>
    <w:p w:rsidR="007A25BC" w:rsidRDefault="007A25BC" w:rsidP="007A25BC">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二是</w:t>
      </w:r>
      <w:r w:rsidRPr="007A25BC">
        <w:rPr>
          <w:rFonts w:ascii="仿宋_GB2312" w:eastAsia="仿宋_GB2312" w:hAnsi="仿宋" w:cs="Times New Roman" w:hint="eastAsia"/>
          <w:sz w:val="32"/>
          <w:szCs w:val="32"/>
        </w:rPr>
        <w:t>留学生管理制度情况</w:t>
      </w:r>
      <w:r>
        <w:rPr>
          <w:rFonts w:ascii="仿宋_GB2312" w:eastAsia="仿宋_GB2312" w:hAnsi="仿宋" w:cs="Times New Roman" w:hint="eastAsia"/>
          <w:sz w:val="32"/>
          <w:szCs w:val="32"/>
        </w:rPr>
        <w:t>。</w:t>
      </w:r>
      <w:r w:rsidRPr="007A25BC">
        <w:rPr>
          <w:rFonts w:ascii="仿宋_GB2312" w:eastAsia="仿宋_GB2312" w:hAnsi="仿宋" w:cs="Times New Roman" w:hint="eastAsia"/>
          <w:sz w:val="32"/>
          <w:szCs w:val="32"/>
        </w:rPr>
        <w:t>学校遵循“政治上积极引导，不强加于人；学习上严格要求，热情帮助；生活上严格管理，适当照顾”原则，坚持“以人为本、从严治教、严谨治学”理念，建立健全留学生教育管理制度</w:t>
      </w:r>
      <w:r>
        <w:rPr>
          <w:rFonts w:ascii="仿宋_GB2312" w:eastAsia="仿宋_GB2312" w:hAnsi="仿宋" w:cs="Times New Roman" w:hint="eastAsia"/>
          <w:sz w:val="32"/>
          <w:szCs w:val="32"/>
        </w:rPr>
        <w:t>1</w:t>
      </w:r>
      <w:r>
        <w:rPr>
          <w:rFonts w:ascii="仿宋_GB2312" w:eastAsia="仿宋_GB2312" w:hAnsi="仿宋" w:cs="Times New Roman"/>
          <w:sz w:val="32"/>
          <w:szCs w:val="32"/>
        </w:rPr>
        <w:t>0</w:t>
      </w:r>
      <w:r>
        <w:rPr>
          <w:rFonts w:ascii="仿宋_GB2312" w:eastAsia="仿宋_GB2312" w:hAnsi="仿宋" w:cs="Times New Roman" w:hint="eastAsia"/>
          <w:sz w:val="32"/>
          <w:szCs w:val="32"/>
        </w:rPr>
        <w:t>余项</w:t>
      </w:r>
      <w:r w:rsidRPr="007A25BC">
        <w:rPr>
          <w:rFonts w:ascii="仿宋_GB2312" w:eastAsia="仿宋_GB2312" w:hAnsi="仿宋" w:cs="Times New Roman" w:hint="eastAsia"/>
          <w:sz w:val="32"/>
          <w:szCs w:val="32"/>
        </w:rPr>
        <w:t>。2018年，国际教育学院牵头起草《留学研究生导师及兼职管理员工作职责》，进一步确立和规范留学生导师及相关学院兼职管理人员职责，</w:t>
      </w:r>
      <w:r>
        <w:rPr>
          <w:rFonts w:ascii="仿宋_GB2312" w:eastAsia="仿宋_GB2312" w:hAnsi="仿宋" w:cs="Times New Roman" w:hint="eastAsia"/>
          <w:sz w:val="32"/>
          <w:szCs w:val="32"/>
        </w:rPr>
        <w:t>确保留学研究生</w:t>
      </w:r>
      <w:r w:rsidRPr="007A25BC">
        <w:rPr>
          <w:rFonts w:ascii="仿宋_GB2312" w:eastAsia="仿宋_GB2312" w:hAnsi="仿宋" w:cs="Times New Roman" w:hint="eastAsia"/>
          <w:sz w:val="32"/>
          <w:szCs w:val="32"/>
        </w:rPr>
        <w:t>培养质量；完成《南航留学生手册》（英文版）编译，确保留学生管理规范化和专业化。</w:t>
      </w:r>
    </w:p>
    <w:p w:rsidR="005F6100" w:rsidRPr="00DB5404" w:rsidRDefault="005F6100" w:rsidP="0054512F">
      <w:pPr>
        <w:spacing w:line="540" w:lineRule="exact"/>
        <w:ind w:firstLineChars="200" w:firstLine="643"/>
        <w:rPr>
          <w:rFonts w:ascii="楷体_GB2312" w:eastAsia="楷体_GB2312" w:hAnsi="仿宋" w:cs="Times New Roman"/>
          <w:b/>
          <w:sz w:val="32"/>
          <w:szCs w:val="32"/>
        </w:rPr>
      </w:pPr>
      <w:r w:rsidRPr="00DB5404">
        <w:rPr>
          <w:rFonts w:ascii="楷体_GB2312" w:eastAsia="楷体_GB2312" w:hAnsi="仿宋" w:cs="Times New Roman" w:hint="eastAsia"/>
          <w:b/>
          <w:sz w:val="32"/>
          <w:szCs w:val="32"/>
        </w:rPr>
        <w:t>（</w:t>
      </w:r>
      <w:r w:rsidR="00702B3D">
        <w:rPr>
          <w:rFonts w:ascii="楷体_GB2312" w:eastAsia="楷体_GB2312" w:hAnsi="仿宋" w:cs="Times New Roman" w:hint="eastAsia"/>
          <w:b/>
          <w:sz w:val="32"/>
          <w:szCs w:val="32"/>
        </w:rPr>
        <w:t>六</w:t>
      </w:r>
      <w:r w:rsidRPr="00DB5404">
        <w:rPr>
          <w:rFonts w:ascii="楷体_GB2312" w:eastAsia="楷体_GB2312" w:hAnsi="仿宋" w:cs="Times New Roman" w:hint="eastAsia"/>
          <w:b/>
          <w:sz w:val="32"/>
          <w:szCs w:val="32"/>
        </w:rPr>
        <w:t>）安全稳定和突发事件信息公开情况</w:t>
      </w:r>
    </w:p>
    <w:p w:rsidR="005F6100" w:rsidRDefault="00594F21" w:rsidP="00FB76B9">
      <w:pPr>
        <w:spacing w:line="540" w:lineRule="exact"/>
        <w:ind w:firstLineChars="200" w:firstLine="640"/>
        <w:rPr>
          <w:rFonts w:ascii="仿宋_GB2312" w:eastAsia="仿宋_GB2312" w:hAnsi="仿宋" w:cs="Times New Roman"/>
          <w:sz w:val="32"/>
          <w:szCs w:val="32"/>
        </w:rPr>
      </w:pPr>
      <w:r w:rsidRPr="00594F21">
        <w:rPr>
          <w:rFonts w:ascii="仿宋_GB2312" w:eastAsia="仿宋_GB2312" w:hAnsi="仿宋" w:cs="Times New Roman" w:hint="eastAsia"/>
          <w:sz w:val="32"/>
          <w:szCs w:val="32"/>
        </w:rPr>
        <w:t>学校</w:t>
      </w:r>
      <w:r w:rsidR="007920D3" w:rsidRPr="007920D3">
        <w:rPr>
          <w:rFonts w:ascii="仿宋_GB2312" w:eastAsia="仿宋_GB2312" w:hAnsi="仿宋" w:cs="Times New Roman" w:hint="eastAsia"/>
          <w:sz w:val="32"/>
          <w:szCs w:val="32"/>
        </w:rPr>
        <w:t>突发事件应急处理预案</w:t>
      </w:r>
      <w:r w:rsidR="007920D3">
        <w:rPr>
          <w:rFonts w:ascii="仿宋_GB2312" w:eastAsia="仿宋_GB2312" w:hAnsi="仿宋" w:cs="Times New Roman" w:hint="eastAsia"/>
          <w:sz w:val="32"/>
          <w:szCs w:val="32"/>
        </w:rPr>
        <w:t>及</w:t>
      </w:r>
      <w:r w:rsidRPr="00594F21">
        <w:rPr>
          <w:rFonts w:ascii="仿宋_GB2312" w:eastAsia="仿宋_GB2312" w:hAnsi="仿宋" w:cs="Times New Roman" w:hint="eastAsia"/>
          <w:sz w:val="32"/>
          <w:szCs w:val="32"/>
        </w:rPr>
        <w:t>安全管理相关制度规定在校内公开</w:t>
      </w:r>
      <w:r>
        <w:rPr>
          <w:rFonts w:ascii="仿宋_GB2312" w:eastAsia="仿宋_GB2312" w:hAnsi="仿宋" w:cs="Times New Roman" w:hint="eastAsia"/>
          <w:sz w:val="32"/>
          <w:szCs w:val="32"/>
        </w:rPr>
        <w:t>。</w:t>
      </w:r>
      <w:r w:rsidR="00214306">
        <w:rPr>
          <w:rFonts w:ascii="仿宋_GB2312" w:eastAsia="仿宋_GB2312" w:hAnsi="仿宋" w:cs="Times New Roman" w:hint="eastAsia"/>
          <w:sz w:val="32"/>
          <w:szCs w:val="32"/>
        </w:rPr>
        <w:t>本年度学校</w:t>
      </w:r>
      <w:r w:rsidR="00F0443B">
        <w:rPr>
          <w:rFonts w:ascii="仿宋_GB2312" w:eastAsia="仿宋_GB2312" w:hAnsi="仿宋" w:cs="Times New Roman" w:hint="eastAsia"/>
          <w:sz w:val="32"/>
          <w:szCs w:val="32"/>
        </w:rPr>
        <w:t>进一步完善</w:t>
      </w:r>
      <w:r w:rsidR="00B15FD3">
        <w:rPr>
          <w:rFonts w:ascii="仿宋_GB2312" w:eastAsia="仿宋_GB2312" w:hAnsi="仿宋" w:cs="Times New Roman" w:hint="eastAsia"/>
          <w:sz w:val="32"/>
          <w:szCs w:val="32"/>
        </w:rPr>
        <w:t>了</w:t>
      </w:r>
      <w:r w:rsidR="00F0443B">
        <w:rPr>
          <w:rFonts w:ascii="仿宋_GB2312" w:eastAsia="仿宋_GB2312" w:hAnsi="仿宋" w:cs="Times New Roman" w:hint="eastAsia"/>
          <w:sz w:val="32"/>
          <w:szCs w:val="32"/>
        </w:rPr>
        <w:t>突发事件应急处置制度体系，</w:t>
      </w:r>
      <w:r w:rsidR="00600F2C">
        <w:rPr>
          <w:rFonts w:ascii="仿宋_GB2312" w:eastAsia="仿宋_GB2312" w:hAnsi="仿宋" w:cs="Times New Roman" w:hint="eastAsia"/>
          <w:sz w:val="32"/>
          <w:szCs w:val="32"/>
        </w:rPr>
        <w:t>全面制定《</w:t>
      </w:r>
      <w:r w:rsidR="00600F2C" w:rsidRPr="00600F2C">
        <w:rPr>
          <w:rFonts w:ascii="仿宋_GB2312" w:eastAsia="仿宋_GB2312" w:hAnsi="仿宋" w:cs="Times New Roman" w:hint="eastAsia"/>
          <w:sz w:val="32"/>
          <w:szCs w:val="32"/>
        </w:rPr>
        <w:t>南京航空航天大学突发事件总体应急预案</w:t>
      </w:r>
      <w:r w:rsidR="00600F2C">
        <w:rPr>
          <w:rFonts w:ascii="仿宋_GB2312" w:eastAsia="仿宋_GB2312" w:hAnsi="仿宋" w:cs="Times New Roman" w:hint="eastAsia"/>
          <w:sz w:val="32"/>
          <w:szCs w:val="32"/>
        </w:rPr>
        <w:t>》</w:t>
      </w:r>
      <w:r w:rsidR="00600F2C" w:rsidRPr="00600F2C">
        <w:rPr>
          <w:rFonts w:ascii="仿宋_GB2312" w:eastAsia="仿宋_GB2312" w:hAnsi="仿宋" w:cs="Times New Roman" w:hint="eastAsia"/>
          <w:sz w:val="32"/>
          <w:szCs w:val="32"/>
        </w:rPr>
        <w:t>及</w:t>
      </w:r>
      <w:r w:rsidR="00600F2C">
        <w:rPr>
          <w:rFonts w:ascii="仿宋_GB2312" w:eastAsia="仿宋_GB2312" w:hAnsi="仿宋" w:cs="Times New Roman" w:hint="eastAsia"/>
          <w:sz w:val="32"/>
          <w:szCs w:val="32"/>
        </w:rPr>
        <w:t>各类</w:t>
      </w:r>
      <w:r w:rsidR="00600F2C" w:rsidRPr="00600F2C">
        <w:rPr>
          <w:rFonts w:ascii="仿宋_GB2312" w:eastAsia="仿宋_GB2312" w:hAnsi="仿宋" w:cs="Times New Roman" w:hint="eastAsia"/>
          <w:sz w:val="32"/>
          <w:szCs w:val="32"/>
        </w:rPr>
        <w:t>专项预案</w:t>
      </w:r>
      <w:r w:rsidR="00FB76B9">
        <w:rPr>
          <w:rFonts w:ascii="仿宋_GB2312" w:eastAsia="仿宋_GB2312" w:hAnsi="仿宋" w:cs="Times New Roman" w:hint="eastAsia"/>
          <w:sz w:val="32"/>
          <w:szCs w:val="32"/>
        </w:rPr>
        <w:t>9</w:t>
      </w:r>
      <w:r w:rsidR="001846E3">
        <w:rPr>
          <w:rFonts w:ascii="仿宋_GB2312" w:eastAsia="仿宋_GB2312" w:hAnsi="仿宋" w:cs="Times New Roman" w:hint="eastAsia"/>
          <w:sz w:val="32"/>
          <w:szCs w:val="32"/>
        </w:rPr>
        <w:t>项</w:t>
      </w:r>
      <w:r w:rsidR="00587838">
        <w:rPr>
          <w:rFonts w:ascii="仿宋_GB2312" w:eastAsia="仿宋_GB2312" w:hAnsi="仿宋" w:cs="Times New Roman" w:hint="eastAsia"/>
          <w:sz w:val="32"/>
          <w:szCs w:val="32"/>
        </w:rPr>
        <w:t>，</w:t>
      </w:r>
      <w:r w:rsidR="00FB76B9" w:rsidRPr="00FB76B9">
        <w:rPr>
          <w:rFonts w:ascii="仿宋_GB2312" w:eastAsia="仿宋_GB2312" w:hAnsi="仿宋" w:cs="Times New Roman" w:hint="eastAsia"/>
          <w:sz w:val="32"/>
          <w:szCs w:val="32"/>
        </w:rPr>
        <w:t>《南京航空航天大学突发事件应急处置流程图》</w:t>
      </w:r>
      <w:r w:rsidR="00FB76B9">
        <w:rPr>
          <w:rFonts w:ascii="仿宋_GB2312" w:eastAsia="仿宋_GB2312" w:hAnsi="仿宋" w:cs="Times New Roman" w:hint="eastAsia"/>
          <w:sz w:val="32"/>
          <w:szCs w:val="32"/>
        </w:rPr>
        <w:t>《</w:t>
      </w:r>
      <w:r w:rsidR="00FB76B9" w:rsidRPr="00FB76B9">
        <w:rPr>
          <w:rFonts w:ascii="仿宋_GB2312" w:eastAsia="仿宋_GB2312" w:hAnsi="仿宋" w:cs="Times New Roman" w:hint="eastAsia"/>
          <w:sz w:val="32"/>
          <w:szCs w:val="32"/>
        </w:rPr>
        <w:t>南京航空航天大学突发事件信息报送流程图</w:t>
      </w:r>
      <w:r w:rsidR="00FB76B9">
        <w:rPr>
          <w:rFonts w:ascii="仿宋_GB2312" w:eastAsia="仿宋_GB2312" w:hAnsi="仿宋" w:cs="Times New Roman" w:hint="eastAsia"/>
          <w:sz w:val="32"/>
          <w:szCs w:val="32"/>
        </w:rPr>
        <w:t>》</w:t>
      </w:r>
      <w:r w:rsidR="003D14C8">
        <w:rPr>
          <w:rFonts w:ascii="仿宋_GB2312" w:eastAsia="仿宋_GB2312" w:hAnsi="仿宋" w:cs="Times New Roman" w:hint="eastAsia"/>
          <w:sz w:val="32"/>
          <w:szCs w:val="32"/>
        </w:rPr>
        <w:t>等工作流程2项</w:t>
      </w:r>
      <w:r w:rsidR="00456CA7">
        <w:rPr>
          <w:rFonts w:ascii="仿宋_GB2312" w:eastAsia="仿宋_GB2312" w:hAnsi="仿宋" w:cs="Times New Roman" w:hint="eastAsia"/>
          <w:sz w:val="32"/>
          <w:szCs w:val="32"/>
        </w:rPr>
        <w:t>。</w:t>
      </w:r>
      <w:r w:rsidRPr="00594F21">
        <w:rPr>
          <w:rFonts w:ascii="仿宋_GB2312" w:eastAsia="仿宋_GB2312" w:hAnsi="仿宋" w:cs="Times New Roman" w:hint="eastAsia"/>
          <w:sz w:val="32"/>
          <w:szCs w:val="32"/>
        </w:rPr>
        <w:t>通过保卫处网站和微信公众号及时公</w:t>
      </w:r>
      <w:r w:rsidRPr="00594F21">
        <w:rPr>
          <w:rFonts w:ascii="仿宋_GB2312" w:eastAsia="仿宋_GB2312" w:hAnsi="仿宋" w:cs="Times New Roman" w:hint="eastAsia"/>
          <w:sz w:val="32"/>
          <w:szCs w:val="32"/>
        </w:rPr>
        <w:lastRenderedPageBreak/>
        <w:t>布学生户籍、政审、车辆办证、消防审批等服务流程，为师生提供服务指南。通过奥兰网和保卫处微信公众号及时发布校园警情通报及安全防范宣传教育相关资料。开展基础信息调研，及时掌握并上报信息动态，配合党政办做好校园安全稳定基层工作。通过相关审批手续，为师生提供两校区视频监控录像的查看和调阅服务。配合公安机关，接报各类刑事、治安案件和各类矛盾纠纷，按照程序登记、现场勘查、调查处理和上报。</w:t>
      </w:r>
      <w:r w:rsidR="000051F0">
        <w:rPr>
          <w:rFonts w:ascii="仿宋_GB2312" w:eastAsia="仿宋_GB2312" w:hAnsi="仿宋" w:cs="Times New Roman" w:hint="eastAsia"/>
          <w:sz w:val="32"/>
          <w:szCs w:val="32"/>
        </w:rPr>
        <w:t>一年来，</w:t>
      </w:r>
      <w:r w:rsidR="000051F0" w:rsidRPr="000051F0">
        <w:rPr>
          <w:rFonts w:ascii="仿宋_GB2312" w:eastAsia="仿宋_GB2312" w:hAnsi="仿宋" w:cs="Times New Roman" w:hint="eastAsia"/>
          <w:sz w:val="32"/>
          <w:szCs w:val="32"/>
        </w:rPr>
        <w:t>校园未发生有影响的群体性事件、重大火灾事故、重大治安案件、重大交通事故，有效维护了校园和谐秩序和学校社会声誉。</w:t>
      </w:r>
    </w:p>
    <w:p w:rsidR="005707BB" w:rsidRPr="00DB5404" w:rsidRDefault="00382C3E"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四</w:t>
      </w:r>
      <w:r w:rsidR="005707BB" w:rsidRPr="00DB5404">
        <w:rPr>
          <w:rFonts w:ascii="黑体" w:eastAsia="黑体" w:hAnsi="黑体" w:hint="eastAsia"/>
          <w:sz w:val="32"/>
          <w:szCs w:val="32"/>
        </w:rPr>
        <w:t>、依申请公开</w:t>
      </w:r>
      <w:r w:rsidR="005108EB" w:rsidRPr="00DB5404">
        <w:rPr>
          <w:rFonts w:ascii="黑体" w:eastAsia="黑体" w:hAnsi="黑体" w:hint="eastAsia"/>
          <w:sz w:val="32"/>
          <w:szCs w:val="32"/>
        </w:rPr>
        <w:t>和不予公开</w:t>
      </w:r>
      <w:r w:rsidR="005707BB" w:rsidRPr="00DB5404">
        <w:rPr>
          <w:rFonts w:ascii="黑体" w:eastAsia="黑体" w:hAnsi="黑体" w:hint="eastAsia"/>
          <w:sz w:val="32"/>
          <w:szCs w:val="32"/>
        </w:rPr>
        <w:t>情况</w:t>
      </w:r>
    </w:p>
    <w:p w:rsidR="004D3018" w:rsidRDefault="005707BB"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201</w:t>
      </w:r>
      <w:r w:rsidR="002F43B4">
        <w:rPr>
          <w:rFonts w:ascii="仿宋_GB2312" w:eastAsia="仿宋_GB2312"/>
          <w:sz w:val="32"/>
          <w:szCs w:val="32"/>
        </w:rPr>
        <w:t>7</w:t>
      </w:r>
      <w:r w:rsidRPr="00FA3810">
        <w:rPr>
          <w:rFonts w:ascii="仿宋_GB2312" w:eastAsia="仿宋_GB2312" w:hint="eastAsia"/>
          <w:sz w:val="32"/>
          <w:szCs w:val="32"/>
        </w:rPr>
        <w:t>年9月1日至201</w:t>
      </w:r>
      <w:r w:rsidR="002F43B4">
        <w:rPr>
          <w:rFonts w:ascii="仿宋_GB2312" w:eastAsia="仿宋_GB2312"/>
          <w:sz w:val="32"/>
          <w:szCs w:val="32"/>
        </w:rPr>
        <w:t>8</w:t>
      </w:r>
      <w:r w:rsidRPr="00FA3810">
        <w:rPr>
          <w:rFonts w:ascii="仿宋_GB2312" w:eastAsia="仿宋_GB2312" w:hint="eastAsia"/>
          <w:sz w:val="32"/>
          <w:szCs w:val="32"/>
        </w:rPr>
        <w:t>年8月31日，</w:t>
      </w:r>
      <w:r w:rsidR="007A0F91" w:rsidRPr="00FA3810">
        <w:rPr>
          <w:rFonts w:ascii="仿宋_GB2312" w:eastAsia="仿宋_GB2312" w:hint="eastAsia"/>
          <w:sz w:val="32"/>
          <w:szCs w:val="32"/>
        </w:rPr>
        <w:t>我校</w:t>
      </w:r>
      <w:r w:rsidR="000C6BCF">
        <w:rPr>
          <w:rFonts w:ascii="仿宋_GB2312" w:eastAsia="仿宋_GB2312" w:hint="eastAsia"/>
          <w:sz w:val="32"/>
          <w:szCs w:val="32"/>
        </w:rPr>
        <w:t>共</w:t>
      </w:r>
      <w:r w:rsidR="007A0F91" w:rsidRPr="00FA3810">
        <w:rPr>
          <w:rFonts w:ascii="仿宋_GB2312" w:eastAsia="仿宋_GB2312" w:hint="eastAsia"/>
          <w:sz w:val="32"/>
          <w:szCs w:val="32"/>
        </w:rPr>
        <w:t>收到</w:t>
      </w:r>
      <w:r w:rsidR="004A6299" w:rsidRPr="00FA3810">
        <w:rPr>
          <w:rFonts w:ascii="仿宋_GB2312" w:eastAsia="仿宋_GB2312" w:hint="eastAsia"/>
          <w:sz w:val="32"/>
          <w:szCs w:val="32"/>
        </w:rPr>
        <w:t>组织或</w:t>
      </w:r>
      <w:r w:rsidR="007A0F91" w:rsidRPr="00FA3810">
        <w:rPr>
          <w:rFonts w:ascii="仿宋_GB2312" w:eastAsia="仿宋_GB2312" w:hint="eastAsia"/>
          <w:sz w:val="32"/>
          <w:szCs w:val="32"/>
        </w:rPr>
        <w:t>个人</w:t>
      </w:r>
      <w:r w:rsidR="00935682">
        <w:rPr>
          <w:rFonts w:ascii="仿宋_GB2312" w:eastAsia="仿宋_GB2312" w:hint="eastAsia"/>
          <w:sz w:val="32"/>
          <w:szCs w:val="32"/>
        </w:rPr>
        <w:t>依法</w:t>
      </w:r>
      <w:r w:rsidR="007A0F91" w:rsidRPr="00FA3810">
        <w:rPr>
          <w:rFonts w:ascii="仿宋_GB2312" w:eastAsia="仿宋_GB2312" w:hint="eastAsia"/>
          <w:sz w:val="32"/>
          <w:szCs w:val="32"/>
        </w:rPr>
        <w:t>提出的信息公开申请</w:t>
      </w:r>
      <w:r w:rsidR="000C6BCF">
        <w:rPr>
          <w:rFonts w:ascii="仿宋_GB2312" w:eastAsia="仿宋_GB2312" w:hint="eastAsia"/>
          <w:sz w:val="32"/>
          <w:szCs w:val="32"/>
        </w:rPr>
        <w:t>0</w:t>
      </w:r>
      <w:r w:rsidR="007A0F91" w:rsidRPr="00FA3810">
        <w:rPr>
          <w:rFonts w:ascii="仿宋_GB2312" w:eastAsia="仿宋_GB2312" w:hint="eastAsia"/>
          <w:sz w:val="32"/>
          <w:szCs w:val="32"/>
        </w:rPr>
        <w:t>件</w:t>
      </w:r>
      <w:r w:rsidR="007A0F91">
        <w:rPr>
          <w:rFonts w:ascii="仿宋_GB2312" w:eastAsia="仿宋_GB2312" w:hint="eastAsia"/>
          <w:sz w:val="32"/>
          <w:szCs w:val="32"/>
        </w:rPr>
        <w:t>。</w:t>
      </w:r>
    </w:p>
    <w:p w:rsidR="00594F21" w:rsidRPr="00FA3810" w:rsidRDefault="007A0F91"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一年来没有因依申请公开信息收取或减免费用情况。</w:t>
      </w:r>
    </w:p>
    <w:p w:rsidR="005707BB" w:rsidRPr="00DB5404" w:rsidRDefault="00382C3E"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五</w:t>
      </w:r>
      <w:r w:rsidR="005707BB" w:rsidRPr="00DB5404">
        <w:rPr>
          <w:rFonts w:ascii="黑体" w:eastAsia="黑体" w:hAnsi="黑体" w:hint="eastAsia"/>
          <w:sz w:val="32"/>
          <w:szCs w:val="32"/>
        </w:rPr>
        <w:t>、</w:t>
      </w:r>
      <w:r w:rsidR="00894713" w:rsidRPr="00DB5404">
        <w:rPr>
          <w:rFonts w:ascii="黑体" w:eastAsia="黑体" w:hAnsi="黑体" w:hint="eastAsia"/>
          <w:sz w:val="32"/>
          <w:szCs w:val="32"/>
        </w:rPr>
        <w:t>对</w:t>
      </w:r>
      <w:r w:rsidR="005707BB" w:rsidRPr="00DB5404">
        <w:rPr>
          <w:rFonts w:ascii="黑体" w:eastAsia="黑体" w:hAnsi="黑体" w:hint="eastAsia"/>
          <w:sz w:val="32"/>
          <w:szCs w:val="32"/>
        </w:rPr>
        <w:t>信息公开的</w:t>
      </w:r>
      <w:r w:rsidR="00894713" w:rsidRPr="00DB5404">
        <w:rPr>
          <w:rFonts w:ascii="黑体" w:eastAsia="黑体" w:hAnsi="黑体" w:hint="eastAsia"/>
          <w:sz w:val="32"/>
          <w:szCs w:val="32"/>
        </w:rPr>
        <w:t>评议</w:t>
      </w:r>
      <w:r w:rsidR="00356B4C" w:rsidRPr="00DB5404">
        <w:rPr>
          <w:rFonts w:ascii="黑体" w:eastAsia="黑体" w:hAnsi="黑体" w:hint="eastAsia"/>
          <w:sz w:val="32"/>
          <w:szCs w:val="32"/>
        </w:rPr>
        <w:t>及遭到举报的情况</w:t>
      </w:r>
    </w:p>
    <w:p w:rsidR="00361F39" w:rsidRDefault="004B42D6" w:rsidP="0054512F">
      <w:pPr>
        <w:spacing w:line="540" w:lineRule="exact"/>
        <w:ind w:firstLineChars="200" w:firstLine="640"/>
        <w:rPr>
          <w:rFonts w:ascii="仿宋_GB2312" w:eastAsia="仿宋_GB2312"/>
          <w:sz w:val="32"/>
          <w:szCs w:val="32"/>
        </w:rPr>
      </w:pPr>
      <w:r w:rsidRPr="004B42D6">
        <w:rPr>
          <w:rFonts w:ascii="仿宋_GB2312" w:eastAsia="仿宋_GB2312" w:hint="eastAsia"/>
          <w:sz w:val="32"/>
          <w:szCs w:val="32"/>
        </w:rPr>
        <w:t>我校高度重视信息公开工作，</w:t>
      </w:r>
      <w:r w:rsidR="00361F39">
        <w:rPr>
          <w:rFonts w:ascii="仿宋_GB2312" w:eastAsia="仿宋_GB2312" w:hint="eastAsia"/>
          <w:sz w:val="32"/>
          <w:szCs w:val="32"/>
        </w:rPr>
        <w:t>通过多种渠道、多种方式和覆盖面较宽的信息服务网络，及时、有效地将学校制作、产生的可公开信息向社会公众和</w:t>
      </w:r>
      <w:r w:rsidR="00F03F8D">
        <w:rPr>
          <w:rFonts w:ascii="仿宋_GB2312" w:eastAsia="仿宋_GB2312" w:hint="eastAsia"/>
          <w:sz w:val="32"/>
          <w:szCs w:val="32"/>
        </w:rPr>
        <w:t>全校师生员工公开，同时畅通信息反馈渠道，</w:t>
      </w:r>
      <w:r w:rsidR="00A058A4">
        <w:rPr>
          <w:rFonts w:ascii="仿宋_GB2312" w:eastAsia="仿宋_GB2312" w:hint="eastAsia"/>
          <w:sz w:val="32"/>
          <w:szCs w:val="32"/>
        </w:rPr>
        <w:t>收集社会公众和师生员工对相关信息的诉求，保障了学校师生员工和社会公众对学校的知情权。学校信息公开工作整体运行良好，得到了师生和社会公众的好评。</w:t>
      </w:r>
    </w:p>
    <w:p w:rsidR="005707BB" w:rsidRPr="00FA3810" w:rsidRDefault="005707BB"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一年来</w:t>
      </w:r>
      <w:r w:rsidR="00B27554">
        <w:rPr>
          <w:rFonts w:ascii="仿宋_GB2312" w:eastAsia="仿宋_GB2312" w:hint="eastAsia"/>
          <w:sz w:val="32"/>
          <w:szCs w:val="32"/>
        </w:rPr>
        <w:t>，我校</w:t>
      </w:r>
      <w:r w:rsidR="00B27554" w:rsidRPr="00A60C3D">
        <w:rPr>
          <w:rFonts w:ascii="仿宋_GB2312" w:eastAsia="仿宋_GB2312" w:hint="eastAsia"/>
          <w:sz w:val="32"/>
          <w:szCs w:val="32"/>
        </w:rPr>
        <w:t>未出现因信息公开工作遭到举报的情况。</w:t>
      </w:r>
    </w:p>
    <w:p w:rsidR="005707BB" w:rsidRPr="00DB5404" w:rsidRDefault="00356B4C"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六</w:t>
      </w:r>
      <w:r w:rsidR="005707BB" w:rsidRPr="00DB5404">
        <w:rPr>
          <w:rFonts w:ascii="黑体" w:eastAsia="黑体" w:hAnsi="黑体" w:hint="eastAsia"/>
          <w:sz w:val="32"/>
          <w:szCs w:val="32"/>
        </w:rPr>
        <w:t>、</w:t>
      </w:r>
      <w:r w:rsidR="00CE1528" w:rsidRPr="00DB5404">
        <w:rPr>
          <w:rFonts w:ascii="黑体" w:eastAsia="黑体" w:hAnsi="黑体" w:hint="eastAsia"/>
          <w:sz w:val="32"/>
          <w:szCs w:val="32"/>
        </w:rPr>
        <w:t>信息公开工作主要经验、存在</w:t>
      </w:r>
      <w:r w:rsidR="005707BB" w:rsidRPr="00DB5404">
        <w:rPr>
          <w:rFonts w:ascii="黑体" w:eastAsia="黑体" w:hAnsi="黑体" w:hint="eastAsia"/>
          <w:sz w:val="32"/>
          <w:szCs w:val="32"/>
        </w:rPr>
        <w:t>问题和改进措施</w:t>
      </w:r>
    </w:p>
    <w:p w:rsidR="00CD2BCA" w:rsidRPr="00CD2BCA" w:rsidRDefault="00A16253"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随着</w:t>
      </w:r>
      <w:r w:rsidR="000C527C">
        <w:rPr>
          <w:rFonts w:ascii="仿宋_GB2312" w:eastAsia="仿宋_GB2312" w:hint="eastAsia"/>
          <w:sz w:val="32"/>
          <w:szCs w:val="32"/>
        </w:rPr>
        <w:t>高等教育改革发展进入新</w:t>
      </w:r>
      <w:r>
        <w:rPr>
          <w:rFonts w:ascii="仿宋_GB2312" w:eastAsia="仿宋_GB2312" w:hint="eastAsia"/>
          <w:sz w:val="32"/>
          <w:szCs w:val="32"/>
        </w:rPr>
        <w:t>时代，</w:t>
      </w:r>
      <w:r w:rsidR="003C0BE7">
        <w:rPr>
          <w:rFonts w:ascii="仿宋_GB2312" w:eastAsia="仿宋_GB2312" w:hint="eastAsia"/>
          <w:sz w:val="32"/>
          <w:szCs w:val="32"/>
        </w:rPr>
        <w:t>高校管理</w:t>
      </w:r>
      <w:r w:rsidR="000C527C">
        <w:rPr>
          <w:rFonts w:ascii="仿宋_GB2312" w:eastAsia="仿宋_GB2312" w:hint="eastAsia"/>
          <w:sz w:val="32"/>
          <w:szCs w:val="32"/>
        </w:rPr>
        <w:t>科学化</w:t>
      </w:r>
      <w:r w:rsidR="003C0BE7">
        <w:rPr>
          <w:rFonts w:ascii="仿宋_GB2312" w:eastAsia="仿宋_GB2312" w:hint="eastAsia"/>
          <w:sz w:val="32"/>
          <w:szCs w:val="32"/>
        </w:rPr>
        <w:t>水平和开放性程度显著提升，这为</w:t>
      </w:r>
      <w:r w:rsidR="005E32A2">
        <w:rPr>
          <w:rFonts w:ascii="仿宋_GB2312" w:eastAsia="仿宋_GB2312" w:hint="eastAsia"/>
          <w:sz w:val="32"/>
          <w:szCs w:val="32"/>
        </w:rPr>
        <w:t>全面推进信息公开提供了有</w:t>
      </w:r>
      <w:r w:rsidR="005E32A2">
        <w:rPr>
          <w:rFonts w:ascii="仿宋_GB2312" w:eastAsia="仿宋_GB2312" w:hint="eastAsia"/>
          <w:sz w:val="32"/>
          <w:szCs w:val="32"/>
        </w:rPr>
        <w:lastRenderedPageBreak/>
        <w:t>利条件</w:t>
      </w:r>
      <w:r w:rsidR="00881DE8">
        <w:rPr>
          <w:rFonts w:ascii="仿宋_GB2312" w:eastAsia="仿宋_GB2312" w:hint="eastAsia"/>
          <w:sz w:val="32"/>
          <w:szCs w:val="32"/>
        </w:rPr>
        <w:t>，也提出了更高要求和全新挑战</w:t>
      </w:r>
      <w:r w:rsidR="005E32A2">
        <w:rPr>
          <w:rFonts w:ascii="仿宋_GB2312" w:eastAsia="仿宋_GB2312" w:hint="eastAsia"/>
          <w:sz w:val="32"/>
          <w:szCs w:val="32"/>
        </w:rPr>
        <w:t>。</w:t>
      </w:r>
      <w:r w:rsidR="007A0C28">
        <w:rPr>
          <w:rFonts w:ascii="仿宋_GB2312" w:eastAsia="仿宋_GB2312" w:hint="eastAsia"/>
          <w:sz w:val="32"/>
          <w:szCs w:val="32"/>
        </w:rPr>
        <w:t>一年来，我校</w:t>
      </w:r>
      <w:r w:rsidR="005F02D9">
        <w:rPr>
          <w:rFonts w:ascii="仿宋_GB2312" w:eastAsia="仿宋_GB2312" w:hint="eastAsia"/>
          <w:sz w:val="32"/>
          <w:szCs w:val="32"/>
        </w:rPr>
        <w:t>着眼改革发展大局，结合</w:t>
      </w:r>
      <w:r w:rsidR="00D26409">
        <w:rPr>
          <w:rFonts w:ascii="仿宋_GB2312" w:eastAsia="仿宋_GB2312" w:hint="eastAsia"/>
          <w:sz w:val="32"/>
          <w:szCs w:val="32"/>
        </w:rPr>
        <w:t>工作</w:t>
      </w:r>
      <w:r w:rsidR="005F02D9">
        <w:rPr>
          <w:rFonts w:ascii="仿宋_GB2312" w:eastAsia="仿宋_GB2312" w:hint="eastAsia"/>
          <w:sz w:val="32"/>
          <w:szCs w:val="32"/>
        </w:rPr>
        <w:t>实际，</w:t>
      </w:r>
      <w:r w:rsidR="00C91F89">
        <w:rPr>
          <w:rFonts w:ascii="仿宋_GB2312" w:eastAsia="仿宋_GB2312" w:hint="eastAsia"/>
          <w:sz w:val="32"/>
          <w:szCs w:val="32"/>
        </w:rPr>
        <w:t>扎实</w:t>
      </w:r>
      <w:r w:rsidR="007A0C28">
        <w:rPr>
          <w:rFonts w:ascii="仿宋_GB2312" w:eastAsia="仿宋_GB2312" w:hint="eastAsia"/>
          <w:sz w:val="32"/>
          <w:szCs w:val="32"/>
        </w:rPr>
        <w:t>推进</w:t>
      </w:r>
      <w:r w:rsidR="00793F53" w:rsidRPr="00793F53">
        <w:rPr>
          <w:rFonts w:ascii="仿宋_GB2312" w:eastAsia="仿宋_GB2312" w:hint="eastAsia"/>
          <w:sz w:val="32"/>
          <w:szCs w:val="32"/>
        </w:rPr>
        <w:t>信息公开工作</w:t>
      </w:r>
      <w:r w:rsidR="00CD3A93">
        <w:rPr>
          <w:rFonts w:ascii="仿宋_GB2312" w:eastAsia="仿宋_GB2312" w:hint="eastAsia"/>
          <w:sz w:val="32"/>
          <w:szCs w:val="32"/>
        </w:rPr>
        <w:t>。</w:t>
      </w:r>
      <w:r w:rsidR="00A44E1D">
        <w:rPr>
          <w:rFonts w:ascii="仿宋_GB2312" w:eastAsia="仿宋_GB2312" w:hint="eastAsia"/>
          <w:sz w:val="32"/>
          <w:szCs w:val="32"/>
        </w:rPr>
        <w:t>突出关键环节，抓实重点领域信息公开</w:t>
      </w:r>
      <w:r w:rsidR="00B37ABB">
        <w:rPr>
          <w:rFonts w:ascii="仿宋_GB2312" w:eastAsia="仿宋_GB2312" w:hint="eastAsia"/>
          <w:sz w:val="32"/>
          <w:szCs w:val="32"/>
        </w:rPr>
        <w:t>，始终将</w:t>
      </w:r>
      <w:r w:rsidR="00AC5176">
        <w:rPr>
          <w:rFonts w:ascii="仿宋_GB2312" w:eastAsia="仿宋_GB2312" w:hint="eastAsia"/>
          <w:sz w:val="32"/>
          <w:szCs w:val="32"/>
        </w:rPr>
        <w:t>社会公众最关注、师生员工最关心的信息</w:t>
      </w:r>
      <w:r w:rsidR="00B37ABB">
        <w:rPr>
          <w:rFonts w:ascii="仿宋_GB2312" w:eastAsia="仿宋_GB2312" w:hint="eastAsia"/>
          <w:sz w:val="32"/>
          <w:szCs w:val="32"/>
        </w:rPr>
        <w:t>作为信息</w:t>
      </w:r>
      <w:r w:rsidR="00AC5176">
        <w:rPr>
          <w:rFonts w:ascii="仿宋_GB2312" w:eastAsia="仿宋_GB2312" w:hint="eastAsia"/>
          <w:sz w:val="32"/>
          <w:szCs w:val="32"/>
        </w:rPr>
        <w:t>公开</w:t>
      </w:r>
      <w:r w:rsidR="00B37ABB">
        <w:rPr>
          <w:rFonts w:ascii="仿宋_GB2312" w:eastAsia="仿宋_GB2312" w:hint="eastAsia"/>
          <w:sz w:val="32"/>
          <w:szCs w:val="32"/>
        </w:rPr>
        <w:t>的重</w:t>
      </w:r>
      <w:r w:rsidR="00A31422">
        <w:rPr>
          <w:rFonts w:ascii="仿宋_GB2312" w:eastAsia="仿宋_GB2312" w:hint="eastAsia"/>
          <w:sz w:val="32"/>
          <w:szCs w:val="32"/>
        </w:rPr>
        <w:t>要</w:t>
      </w:r>
      <w:r w:rsidR="00B37ABB">
        <w:rPr>
          <w:rFonts w:ascii="仿宋_GB2312" w:eastAsia="仿宋_GB2312" w:hint="eastAsia"/>
          <w:sz w:val="32"/>
          <w:szCs w:val="32"/>
        </w:rPr>
        <w:t>内容</w:t>
      </w:r>
      <w:r w:rsidR="00464980">
        <w:rPr>
          <w:rFonts w:ascii="仿宋_GB2312" w:eastAsia="仿宋_GB2312" w:hint="eastAsia"/>
          <w:sz w:val="32"/>
          <w:szCs w:val="32"/>
        </w:rPr>
        <w:t>。</w:t>
      </w:r>
      <w:r w:rsidR="00B37ABB">
        <w:rPr>
          <w:rFonts w:ascii="仿宋_GB2312" w:eastAsia="仿宋_GB2312" w:hint="eastAsia"/>
          <w:sz w:val="32"/>
          <w:szCs w:val="32"/>
        </w:rPr>
        <w:t>同时，</w:t>
      </w:r>
      <w:r w:rsidR="00BD7D3C">
        <w:rPr>
          <w:rFonts w:ascii="仿宋_GB2312" w:eastAsia="仿宋_GB2312" w:hint="eastAsia"/>
          <w:sz w:val="32"/>
          <w:szCs w:val="32"/>
        </w:rPr>
        <w:t>创新公开方式，不断提高信息公开的实效性</w:t>
      </w:r>
      <w:r w:rsidR="00B37ABB">
        <w:rPr>
          <w:rFonts w:ascii="仿宋_GB2312" w:eastAsia="仿宋_GB2312" w:hint="eastAsia"/>
          <w:sz w:val="32"/>
          <w:szCs w:val="32"/>
        </w:rPr>
        <w:t>，</w:t>
      </w:r>
      <w:r w:rsidR="00BA4FA3">
        <w:rPr>
          <w:rFonts w:ascii="仿宋_GB2312" w:eastAsia="仿宋_GB2312" w:hint="eastAsia"/>
          <w:sz w:val="32"/>
          <w:szCs w:val="32"/>
        </w:rPr>
        <w:t>主动适应网络新媒体形态发展，积极探索信息传播的新渠道和新形式</w:t>
      </w:r>
      <w:r w:rsidR="00467EE3">
        <w:rPr>
          <w:rFonts w:ascii="仿宋_GB2312" w:eastAsia="仿宋_GB2312" w:hint="eastAsia"/>
          <w:sz w:val="32"/>
          <w:szCs w:val="32"/>
        </w:rPr>
        <w:t>。</w:t>
      </w:r>
    </w:p>
    <w:p w:rsidR="00180FCB" w:rsidRDefault="00972B1F"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在</w:t>
      </w:r>
      <w:r w:rsidR="005707BB" w:rsidRPr="00FA3810">
        <w:rPr>
          <w:rFonts w:ascii="仿宋_GB2312" w:eastAsia="仿宋_GB2312" w:hint="eastAsia"/>
          <w:sz w:val="32"/>
          <w:szCs w:val="32"/>
        </w:rPr>
        <w:t>积极推进信息公开工作的同时，我们也清醒地认识到，我校的信息公开工作仍存在</w:t>
      </w:r>
      <w:r w:rsidR="00DD5F7C">
        <w:rPr>
          <w:rFonts w:ascii="仿宋_GB2312" w:eastAsia="仿宋_GB2312" w:hint="eastAsia"/>
          <w:sz w:val="32"/>
          <w:szCs w:val="32"/>
        </w:rPr>
        <w:t>一些</w:t>
      </w:r>
      <w:r w:rsidR="00CA0E3B">
        <w:rPr>
          <w:rFonts w:ascii="仿宋_GB2312" w:eastAsia="仿宋_GB2312" w:hint="eastAsia"/>
          <w:sz w:val="32"/>
          <w:szCs w:val="32"/>
        </w:rPr>
        <w:t>不足</w:t>
      </w:r>
      <w:r w:rsidR="005707BB" w:rsidRPr="00FA3810">
        <w:rPr>
          <w:rFonts w:ascii="仿宋_GB2312" w:eastAsia="仿宋_GB2312" w:hint="eastAsia"/>
          <w:sz w:val="32"/>
          <w:szCs w:val="32"/>
        </w:rPr>
        <w:t>，如</w:t>
      </w:r>
      <w:r w:rsidR="00C91D65" w:rsidRPr="00C91D65">
        <w:rPr>
          <w:rFonts w:ascii="仿宋_GB2312" w:eastAsia="仿宋_GB2312" w:hint="eastAsia"/>
          <w:sz w:val="32"/>
          <w:szCs w:val="32"/>
        </w:rPr>
        <w:t>信息公开</w:t>
      </w:r>
      <w:r w:rsidR="008010A0">
        <w:rPr>
          <w:rFonts w:ascii="仿宋_GB2312" w:eastAsia="仿宋_GB2312" w:hint="eastAsia"/>
          <w:sz w:val="32"/>
          <w:szCs w:val="32"/>
        </w:rPr>
        <w:t>意识</w:t>
      </w:r>
      <w:r w:rsidR="00A72E3D">
        <w:rPr>
          <w:rFonts w:ascii="仿宋_GB2312" w:eastAsia="仿宋_GB2312" w:hint="eastAsia"/>
          <w:sz w:val="32"/>
          <w:szCs w:val="32"/>
        </w:rPr>
        <w:t>有待加强</w:t>
      </w:r>
      <w:r w:rsidR="008010A0">
        <w:rPr>
          <w:rFonts w:ascii="仿宋_GB2312" w:eastAsia="仿宋_GB2312" w:hint="eastAsia"/>
          <w:sz w:val="32"/>
          <w:szCs w:val="32"/>
        </w:rPr>
        <w:t>，</w:t>
      </w:r>
      <w:r w:rsidR="00F23E58">
        <w:rPr>
          <w:rFonts w:ascii="仿宋_GB2312" w:eastAsia="仿宋_GB2312" w:hint="eastAsia"/>
          <w:sz w:val="32"/>
          <w:szCs w:val="32"/>
        </w:rPr>
        <w:t>信息公开不够及时</w:t>
      </w:r>
      <w:r w:rsidR="002D5460">
        <w:rPr>
          <w:rFonts w:ascii="仿宋_GB2312" w:eastAsia="仿宋_GB2312" w:hint="eastAsia"/>
          <w:sz w:val="32"/>
          <w:szCs w:val="32"/>
        </w:rPr>
        <w:t>等</w:t>
      </w:r>
      <w:r w:rsidR="008010A0" w:rsidRPr="008010A0">
        <w:rPr>
          <w:rFonts w:ascii="仿宋_GB2312" w:eastAsia="仿宋_GB2312" w:hint="eastAsia"/>
          <w:sz w:val="32"/>
          <w:szCs w:val="32"/>
        </w:rPr>
        <w:t>。</w:t>
      </w:r>
      <w:r w:rsidR="001714B3">
        <w:rPr>
          <w:rFonts w:ascii="仿宋_GB2312" w:eastAsia="仿宋_GB2312" w:hint="eastAsia"/>
          <w:sz w:val="32"/>
          <w:szCs w:val="32"/>
        </w:rPr>
        <w:t>在接下来的工作中</w:t>
      </w:r>
      <w:r w:rsidR="0040348D">
        <w:rPr>
          <w:rFonts w:ascii="仿宋_GB2312" w:eastAsia="仿宋_GB2312" w:hint="eastAsia"/>
          <w:sz w:val="32"/>
          <w:szCs w:val="32"/>
        </w:rPr>
        <w:t>，我校</w:t>
      </w:r>
      <w:r w:rsidR="006034F3" w:rsidRPr="006034F3">
        <w:rPr>
          <w:rFonts w:ascii="仿宋_GB2312" w:eastAsia="仿宋_GB2312" w:hint="eastAsia"/>
          <w:sz w:val="32"/>
          <w:szCs w:val="32"/>
        </w:rPr>
        <w:t>将主要从以下几个方面予以改进：</w:t>
      </w:r>
    </w:p>
    <w:p w:rsidR="004D044A" w:rsidRDefault="00416CB9"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继续提升学校各部门对信息公开工作重要性的认识，</w:t>
      </w:r>
      <w:r w:rsidR="00E712FF" w:rsidRPr="003D236E">
        <w:rPr>
          <w:rFonts w:ascii="仿宋_GB2312" w:eastAsia="仿宋_GB2312" w:hint="eastAsia"/>
          <w:sz w:val="32"/>
          <w:szCs w:val="32"/>
        </w:rPr>
        <w:t>切实落实《办法》和《清单》要求</w:t>
      </w:r>
      <w:r w:rsidR="00A72E3D">
        <w:rPr>
          <w:rFonts w:ascii="仿宋_GB2312" w:eastAsia="仿宋_GB2312" w:hint="eastAsia"/>
          <w:sz w:val="32"/>
          <w:szCs w:val="32"/>
        </w:rPr>
        <w:t>，</w:t>
      </w:r>
      <w:r w:rsidR="00D15A7C">
        <w:rPr>
          <w:rFonts w:ascii="仿宋_GB2312" w:eastAsia="仿宋_GB2312" w:hint="eastAsia"/>
          <w:sz w:val="32"/>
          <w:szCs w:val="32"/>
        </w:rPr>
        <w:t>与</w:t>
      </w:r>
      <w:r w:rsidR="00D15A7C" w:rsidRPr="00D15A7C">
        <w:rPr>
          <w:rFonts w:ascii="仿宋_GB2312" w:eastAsia="仿宋_GB2312" w:hint="eastAsia"/>
          <w:sz w:val="32"/>
          <w:szCs w:val="32"/>
        </w:rPr>
        <w:t>学校相关</w:t>
      </w:r>
      <w:r w:rsidR="002E14AC">
        <w:rPr>
          <w:rFonts w:ascii="仿宋_GB2312" w:eastAsia="仿宋_GB2312" w:hint="eastAsia"/>
          <w:sz w:val="32"/>
          <w:szCs w:val="32"/>
        </w:rPr>
        <w:t>单位</w:t>
      </w:r>
      <w:r w:rsidR="00D15A7C">
        <w:rPr>
          <w:rFonts w:ascii="仿宋_GB2312" w:eastAsia="仿宋_GB2312" w:hint="eastAsia"/>
          <w:sz w:val="32"/>
          <w:szCs w:val="32"/>
        </w:rPr>
        <w:t>通力合作，</w:t>
      </w:r>
      <w:r w:rsidR="00D15A7C" w:rsidRPr="00D15A7C">
        <w:rPr>
          <w:rFonts w:ascii="仿宋_GB2312" w:eastAsia="仿宋_GB2312" w:hint="eastAsia"/>
          <w:sz w:val="32"/>
          <w:szCs w:val="32"/>
        </w:rPr>
        <w:t>落实《清单》内容，进一步完善信息公开平台的建设。切实做到公开的信息能让学校师生和社会大众看得到、听得懂、能监督。</w:t>
      </w:r>
      <w:r w:rsidR="00C47392" w:rsidRPr="002B5DC7">
        <w:rPr>
          <w:rFonts w:ascii="仿宋_GB2312" w:eastAsia="仿宋_GB2312" w:hint="eastAsia"/>
          <w:sz w:val="32"/>
          <w:szCs w:val="32"/>
        </w:rPr>
        <w:t>改进并</w:t>
      </w:r>
      <w:r w:rsidR="0028544F" w:rsidRPr="002B5DC7">
        <w:rPr>
          <w:rFonts w:ascii="仿宋_GB2312" w:eastAsia="仿宋_GB2312" w:hint="eastAsia"/>
          <w:sz w:val="32"/>
          <w:szCs w:val="32"/>
        </w:rPr>
        <w:t>完善信息公开工作机制。优化主动公开流程，</w:t>
      </w:r>
      <w:r w:rsidR="00EC6C00" w:rsidRPr="002B5DC7">
        <w:rPr>
          <w:rFonts w:ascii="仿宋_GB2312" w:eastAsia="仿宋_GB2312" w:hint="eastAsia"/>
          <w:sz w:val="32"/>
          <w:szCs w:val="32"/>
        </w:rPr>
        <w:t>健全信息公开申请处理联动机制，</w:t>
      </w:r>
      <w:r w:rsidR="00C44A20" w:rsidRPr="002B5DC7">
        <w:rPr>
          <w:rFonts w:ascii="仿宋_GB2312" w:eastAsia="仿宋_GB2312" w:hint="eastAsia"/>
          <w:sz w:val="32"/>
          <w:szCs w:val="32"/>
        </w:rPr>
        <w:t>方便</w:t>
      </w:r>
      <w:r w:rsidR="0028544F" w:rsidRPr="002B5DC7">
        <w:rPr>
          <w:rFonts w:ascii="仿宋_GB2312" w:eastAsia="仿宋_GB2312" w:hint="eastAsia"/>
          <w:sz w:val="32"/>
          <w:szCs w:val="32"/>
        </w:rPr>
        <w:t>校内师生</w:t>
      </w:r>
      <w:r w:rsidR="00C44A20" w:rsidRPr="002B5DC7">
        <w:rPr>
          <w:rFonts w:ascii="仿宋_GB2312" w:eastAsia="仿宋_GB2312" w:hint="eastAsia"/>
          <w:sz w:val="32"/>
          <w:szCs w:val="32"/>
        </w:rPr>
        <w:t>和</w:t>
      </w:r>
      <w:r w:rsidR="0028544F" w:rsidRPr="002B5DC7">
        <w:rPr>
          <w:rFonts w:ascii="仿宋_GB2312" w:eastAsia="仿宋_GB2312" w:hint="eastAsia"/>
          <w:sz w:val="32"/>
          <w:szCs w:val="32"/>
        </w:rPr>
        <w:t>社会公众</w:t>
      </w:r>
      <w:r w:rsidR="00C44A20" w:rsidRPr="002B5DC7">
        <w:rPr>
          <w:rFonts w:ascii="仿宋_GB2312" w:eastAsia="仿宋_GB2312" w:hint="eastAsia"/>
          <w:sz w:val="32"/>
          <w:szCs w:val="32"/>
        </w:rPr>
        <w:t>办理信息公开事务</w:t>
      </w:r>
      <w:r w:rsidR="0028544F" w:rsidRPr="002B5DC7">
        <w:rPr>
          <w:rFonts w:ascii="仿宋_GB2312" w:eastAsia="仿宋_GB2312" w:hint="eastAsia"/>
          <w:sz w:val="32"/>
          <w:szCs w:val="32"/>
        </w:rPr>
        <w:t>。</w:t>
      </w:r>
      <w:r w:rsidR="00A72E3D">
        <w:rPr>
          <w:rFonts w:ascii="仿宋_GB2312" w:eastAsia="仿宋_GB2312" w:hint="eastAsia"/>
          <w:sz w:val="32"/>
          <w:szCs w:val="32"/>
        </w:rPr>
        <w:t>推进</w:t>
      </w:r>
      <w:r w:rsidR="006B0050" w:rsidRPr="002B5DC7">
        <w:rPr>
          <w:rFonts w:ascii="仿宋_GB2312" w:eastAsia="仿宋_GB2312" w:hint="eastAsia"/>
          <w:sz w:val="32"/>
          <w:szCs w:val="32"/>
        </w:rPr>
        <w:t>信息公开专栏</w:t>
      </w:r>
      <w:r w:rsidR="00A72E3D">
        <w:rPr>
          <w:rFonts w:ascii="仿宋_GB2312" w:eastAsia="仿宋_GB2312" w:hint="eastAsia"/>
          <w:sz w:val="32"/>
          <w:szCs w:val="32"/>
        </w:rPr>
        <w:t>改版上线</w:t>
      </w:r>
      <w:r w:rsidR="00EC6C00" w:rsidRPr="002B5DC7">
        <w:rPr>
          <w:rFonts w:ascii="仿宋_GB2312" w:eastAsia="仿宋_GB2312" w:hint="eastAsia"/>
          <w:sz w:val="32"/>
          <w:szCs w:val="32"/>
        </w:rPr>
        <w:t>。</w:t>
      </w:r>
      <w:r w:rsidR="006B0050" w:rsidRPr="002B5DC7">
        <w:rPr>
          <w:rFonts w:ascii="仿宋_GB2312" w:eastAsia="仿宋_GB2312" w:hint="eastAsia"/>
          <w:sz w:val="32"/>
          <w:szCs w:val="32"/>
        </w:rPr>
        <w:t>夯实教育《清单》公开力度，以智慧校</w:t>
      </w:r>
      <w:r w:rsidR="006B0050" w:rsidRPr="006B0050">
        <w:rPr>
          <w:rFonts w:ascii="仿宋_GB2312" w:eastAsia="仿宋_GB2312" w:hint="eastAsia"/>
          <w:sz w:val="32"/>
          <w:szCs w:val="32"/>
        </w:rPr>
        <w:t>园建设为契机，充分鼓励</w:t>
      </w:r>
      <w:r w:rsidR="006B0050">
        <w:rPr>
          <w:rFonts w:ascii="仿宋_GB2312" w:eastAsia="仿宋_GB2312" w:hint="eastAsia"/>
          <w:sz w:val="32"/>
          <w:szCs w:val="32"/>
        </w:rPr>
        <w:t>各</w:t>
      </w:r>
      <w:r w:rsidR="006B0050" w:rsidRPr="006B0050">
        <w:rPr>
          <w:rFonts w:ascii="仿宋_GB2312" w:eastAsia="仿宋_GB2312" w:hint="eastAsia"/>
          <w:sz w:val="32"/>
          <w:szCs w:val="32"/>
        </w:rPr>
        <w:t>单位信息公开工作自主创新，进一步提高我校信息公开的全面性、时效性和有效性。</w:t>
      </w:r>
    </w:p>
    <w:p w:rsidR="004D044A" w:rsidRDefault="004D044A" w:rsidP="0054512F">
      <w:pPr>
        <w:spacing w:line="540" w:lineRule="exact"/>
        <w:ind w:firstLineChars="200" w:firstLine="640"/>
        <w:rPr>
          <w:rFonts w:ascii="仿宋_GB2312" w:eastAsia="仿宋_GB2312"/>
          <w:sz w:val="32"/>
          <w:szCs w:val="32"/>
        </w:rPr>
      </w:pPr>
    </w:p>
    <w:p w:rsidR="004D044A" w:rsidRDefault="004D044A" w:rsidP="0054512F">
      <w:pPr>
        <w:spacing w:line="540" w:lineRule="exact"/>
        <w:ind w:firstLineChars="200" w:firstLine="640"/>
        <w:rPr>
          <w:rFonts w:ascii="仿宋_GB2312" w:eastAsia="仿宋_GB2312"/>
          <w:sz w:val="32"/>
          <w:szCs w:val="32"/>
        </w:rPr>
      </w:pPr>
    </w:p>
    <w:p w:rsidR="00762C5F" w:rsidRDefault="00762C5F" w:rsidP="00067BD6">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南京航空航天大学</w:t>
      </w:r>
    </w:p>
    <w:p w:rsidR="00762C5F" w:rsidRPr="006E4BF7" w:rsidRDefault="00762C5F" w:rsidP="0054512F">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201</w:t>
      </w:r>
      <w:r w:rsidR="0093507E">
        <w:rPr>
          <w:rFonts w:ascii="仿宋_GB2312" w:eastAsia="仿宋_GB2312"/>
          <w:sz w:val="32"/>
          <w:szCs w:val="32"/>
        </w:rPr>
        <w:t>8</w:t>
      </w:r>
      <w:r>
        <w:rPr>
          <w:rFonts w:ascii="仿宋_GB2312" w:eastAsia="仿宋_GB2312" w:hint="eastAsia"/>
          <w:sz w:val="32"/>
          <w:szCs w:val="32"/>
        </w:rPr>
        <w:t>年10月</w:t>
      </w:r>
      <w:r w:rsidR="0093507E">
        <w:rPr>
          <w:rFonts w:ascii="仿宋_GB2312" w:eastAsia="仿宋_GB2312"/>
          <w:sz w:val="32"/>
          <w:szCs w:val="32"/>
        </w:rPr>
        <w:t>28</w:t>
      </w:r>
      <w:r>
        <w:rPr>
          <w:rFonts w:ascii="仿宋_GB2312" w:eastAsia="仿宋_GB2312" w:hint="eastAsia"/>
          <w:sz w:val="32"/>
          <w:szCs w:val="32"/>
        </w:rPr>
        <w:t>日</w:t>
      </w:r>
    </w:p>
    <w:sectPr w:rsidR="00762C5F" w:rsidRPr="006E4BF7" w:rsidSect="00266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66B" w:rsidRDefault="00F5466B" w:rsidP="00834E7A">
      <w:r>
        <w:separator/>
      </w:r>
    </w:p>
  </w:endnote>
  <w:endnote w:type="continuationSeparator" w:id="0">
    <w:p w:rsidR="00F5466B" w:rsidRDefault="00F5466B" w:rsidP="0083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7782"/>
      <w:docPartObj>
        <w:docPartGallery w:val="Page Numbers (Bottom of Page)"/>
        <w:docPartUnique/>
      </w:docPartObj>
    </w:sdtPr>
    <w:sdtEndPr/>
    <w:sdtContent>
      <w:p w:rsidR="00C13284" w:rsidRDefault="00424C52">
        <w:pPr>
          <w:pStyle w:val="a6"/>
          <w:jc w:val="center"/>
        </w:pPr>
        <w:r>
          <w:fldChar w:fldCharType="begin"/>
        </w:r>
        <w:r w:rsidR="00C13284">
          <w:instrText xml:space="preserve"> PAGE   \* MERGEFORMAT </w:instrText>
        </w:r>
        <w:r>
          <w:fldChar w:fldCharType="separate"/>
        </w:r>
        <w:r w:rsidR="00BC11BA" w:rsidRPr="00BC11BA">
          <w:rPr>
            <w:noProof/>
            <w:lang w:val="zh-CN"/>
          </w:rPr>
          <w:t>3</w:t>
        </w:r>
        <w:r>
          <w:fldChar w:fldCharType="end"/>
        </w:r>
      </w:p>
    </w:sdtContent>
  </w:sdt>
  <w:p w:rsidR="00C13284" w:rsidRDefault="00C132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66B" w:rsidRDefault="00F5466B" w:rsidP="00834E7A">
      <w:r>
        <w:separator/>
      </w:r>
    </w:p>
  </w:footnote>
  <w:footnote w:type="continuationSeparator" w:id="0">
    <w:p w:rsidR="00F5466B" w:rsidRDefault="00F5466B" w:rsidP="0083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BB"/>
    <w:rsid w:val="000051F0"/>
    <w:rsid w:val="00006866"/>
    <w:rsid w:val="00007AE5"/>
    <w:rsid w:val="00017789"/>
    <w:rsid w:val="0002551F"/>
    <w:rsid w:val="00025FB4"/>
    <w:rsid w:val="00026174"/>
    <w:rsid w:val="000305E6"/>
    <w:rsid w:val="0003209A"/>
    <w:rsid w:val="000325B8"/>
    <w:rsid w:val="00041A3A"/>
    <w:rsid w:val="00043C93"/>
    <w:rsid w:val="00043CE7"/>
    <w:rsid w:val="0004567F"/>
    <w:rsid w:val="000464BF"/>
    <w:rsid w:val="00047908"/>
    <w:rsid w:val="00052A34"/>
    <w:rsid w:val="00053E6E"/>
    <w:rsid w:val="0005422D"/>
    <w:rsid w:val="00056549"/>
    <w:rsid w:val="00065BEC"/>
    <w:rsid w:val="00067BD6"/>
    <w:rsid w:val="0007011E"/>
    <w:rsid w:val="00070730"/>
    <w:rsid w:val="00070EF4"/>
    <w:rsid w:val="00072737"/>
    <w:rsid w:val="00086B92"/>
    <w:rsid w:val="00091EAE"/>
    <w:rsid w:val="000922DF"/>
    <w:rsid w:val="000A2658"/>
    <w:rsid w:val="000A4015"/>
    <w:rsid w:val="000A404C"/>
    <w:rsid w:val="000A431C"/>
    <w:rsid w:val="000A4602"/>
    <w:rsid w:val="000A6ACC"/>
    <w:rsid w:val="000A7D47"/>
    <w:rsid w:val="000B38EF"/>
    <w:rsid w:val="000B3A78"/>
    <w:rsid w:val="000B5E3E"/>
    <w:rsid w:val="000C527C"/>
    <w:rsid w:val="000C5EFC"/>
    <w:rsid w:val="000C6BCF"/>
    <w:rsid w:val="000D013F"/>
    <w:rsid w:val="000D017A"/>
    <w:rsid w:val="000D5202"/>
    <w:rsid w:val="000D5D7F"/>
    <w:rsid w:val="000E42CD"/>
    <w:rsid w:val="000E4561"/>
    <w:rsid w:val="000E5C14"/>
    <w:rsid w:val="000F0A65"/>
    <w:rsid w:val="000F29C8"/>
    <w:rsid w:val="000F62BA"/>
    <w:rsid w:val="00101369"/>
    <w:rsid w:val="00102E38"/>
    <w:rsid w:val="00102E70"/>
    <w:rsid w:val="001061AE"/>
    <w:rsid w:val="001065D2"/>
    <w:rsid w:val="001067BB"/>
    <w:rsid w:val="00107E08"/>
    <w:rsid w:val="00113376"/>
    <w:rsid w:val="001152B7"/>
    <w:rsid w:val="001168D7"/>
    <w:rsid w:val="001205BA"/>
    <w:rsid w:val="00123B77"/>
    <w:rsid w:val="00131A8F"/>
    <w:rsid w:val="00131FE3"/>
    <w:rsid w:val="0013514A"/>
    <w:rsid w:val="00140E6F"/>
    <w:rsid w:val="00144D3A"/>
    <w:rsid w:val="00155A0B"/>
    <w:rsid w:val="00156055"/>
    <w:rsid w:val="00156F27"/>
    <w:rsid w:val="00162729"/>
    <w:rsid w:val="00170934"/>
    <w:rsid w:val="001714B3"/>
    <w:rsid w:val="00175C24"/>
    <w:rsid w:val="00176E77"/>
    <w:rsid w:val="00177335"/>
    <w:rsid w:val="00180FCB"/>
    <w:rsid w:val="00181127"/>
    <w:rsid w:val="00181336"/>
    <w:rsid w:val="00181BBD"/>
    <w:rsid w:val="001827BE"/>
    <w:rsid w:val="001846E3"/>
    <w:rsid w:val="00190243"/>
    <w:rsid w:val="0019106C"/>
    <w:rsid w:val="001934FD"/>
    <w:rsid w:val="00194ECC"/>
    <w:rsid w:val="0019540E"/>
    <w:rsid w:val="00196BD4"/>
    <w:rsid w:val="001A037A"/>
    <w:rsid w:val="001A04CF"/>
    <w:rsid w:val="001B206B"/>
    <w:rsid w:val="001B7A17"/>
    <w:rsid w:val="001C6238"/>
    <w:rsid w:val="001C6975"/>
    <w:rsid w:val="001C7541"/>
    <w:rsid w:val="001D10F9"/>
    <w:rsid w:val="001D48A3"/>
    <w:rsid w:val="001E0AD3"/>
    <w:rsid w:val="001E3476"/>
    <w:rsid w:val="001E49FA"/>
    <w:rsid w:val="001E73D8"/>
    <w:rsid w:val="001E7AC4"/>
    <w:rsid w:val="001F03D7"/>
    <w:rsid w:val="001F2811"/>
    <w:rsid w:val="001F2D25"/>
    <w:rsid w:val="001F66C7"/>
    <w:rsid w:val="00201AA2"/>
    <w:rsid w:val="00201B3A"/>
    <w:rsid w:val="002023D9"/>
    <w:rsid w:val="00203FFA"/>
    <w:rsid w:val="00204183"/>
    <w:rsid w:val="002066F7"/>
    <w:rsid w:val="002120C7"/>
    <w:rsid w:val="002126E9"/>
    <w:rsid w:val="0021319F"/>
    <w:rsid w:val="00214306"/>
    <w:rsid w:val="00217EF8"/>
    <w:rsid w:val="00220126"/>
    <w:rsid w:val="002201F5"/>
    <w:rsid w:val="00220ED6"/>
    <w:rsid w:val="00222146"/>
    <w:rsid w:val="002225A7"/>
    <w:rsid w:val="00224523"/>
    <w:rsid w:val="0022609E"/>
    <w:rsid w:val="002315E9"/>
    <w:rsid w:val="002315FA"/>
    <w:rsid w:val="00231BC3"/>
    <w:rsid w:val="002358EE"/>
    <w:rsid w:val="002420B6"/>
    <w:rsid w:val="00243C0F"/>
    <w:rsid w:val="00251F22"/>
    <w:rsid w:val="00252129"/>
    <w:rsid w:val="0025214E"/>
    <w:rsid w:val="002539E4"/>
    <w:rsid w:val="00255294"/>
    <w:rsid w:val="00256D55"/>
    <w:rsid w:val="00262350"/>
    <w:rsid w:val="0026412F"/>
    <w:rsid w:val="00264271"/>
    <w:rsid w:val="002650FB"/>
    <w:rsid w:val="00265E31"/>
    <w:rsid w:val="002662B5"/>
    <w:rsid w:val="00273E42"/>
    <w:rsid w:val="00274B1F"/>
    <w:rsid w:val="00276DF6"/>
    <w:rsid w:val="0027771E"/>
    <w:rsid w:val="00277D16"/>
    <w:rsid w:val="002817AD"/>
    <w:rsid w:val="002819F4"/>
    <w:rsid w:val="0028544F"/>
    <w:rsid w:val="00286166"/>
    <w:rsid w:val="00287544"/>
    <w:rsid w:val="002876E9"/>
    <w:rsid w:val="00287CA9"/>
    <w:rsid w:val="00291047"/>
    <w:rsid w:val="002A05B1"/>
    <w:rsid w:val="002A17A6"/>
    <w:rsid w:val="002B312D"/>
    <w:rsid w:val="002B5DC7"/>
    <w:rsid w:val="002B6C45"/>
    <w:rsid w:val="002C0786"/>
    <w:rsid w:val="002C6B57"/>
    <w:rsid w:val="002D1B98"/>
    <w:rsid w:val="002D5460"/>
    <w:rsid w:val="002D6C4A"/>
    <w:rsid w:val="002E14AC"/>
    <w:rsid w:val="002E1A87"/>
    <w:rsid w:val="002F43B4"/>
    <w:rsid w:val="002F48CF"/>
    <w:rsid w:val="002F6FE4"/>
    <w:rsid w:val="00300C85"/>
    <w:rsid w:val="0030277B"/>
    <w:rsid w:val="00306CBD"/>
    <w:rsid w:val="0030769D"/>
    <w:rsid w:val="00313038"/>
    <w:rsid w:val="00313D71"/>
    <w:rsid w:val="00314278"/>
    <w:rsid w:val="00332128"/>
    <w:rsid w:val="0033563F"/>
    <w:rsid w:val="0034019C"/>
    <w:rsid w:val="0034103D"/>
    <w:rsid w:val="00341BA5"/>
    <w:rsid w:val="00342243"/>
    <w:rsid w:val="003447C2"/>
    <w:rsid w:val="003524E7"/>
    <w:rsid w:val="00355871"/>
    <w:rsid w:val="00356B4C"/>
    <w:rsid w:val="00360C39"/>
    <w:rsid w:val="00360CEF"/>
    <w:rsid w:val="00361F39"/>
    <w:rsid w:val="0036283D"/>
    <w:rsid w:val="003671CE"/>
    <w:rsid w:val="00367BDC"/>
    <w:rsid w:val="003726E3"/>
    <w:rsid w:val="00374837"/>
    <w:rsid w:val="00377BC6"/>
    <w:rsid w:val="00382C3E"/>
    <w:rsid w:val="00385A47"/>
    <w:rsid w:val="00387813"/>
    <w:rsid w:val="003928F8"/>
    <w:rsid w:val="00396046"/>
    <w:rsid w:val="0039711E"/>
    <w:rsid w:val="00397345"/>
    <w:rsid w:val="003A27F7"/>
    <w:rsid w:val="003A7BC1"/>
    <w:rsid w:val="003B1631"/>
    <w:rsid w:val="003B2829"/>
    <w:rsid w:val="003B57FA"/>
    <w:rsid w:val="003B6EFD"/>
    <w:rsid w:val="003B7435"/>
    <w:rsid w:val="003C0BE7"/>
    <w:rsid w:val="003C0F0D"/>
    <w:rsid w:val="003C5E08"/>
    <w:rsid w:val="003C6673"/>
    <w:rsid w:val="003D134F"/>
    <w:rsid w:val="003D14C8"/>
    <w:rsid w:val="003D1E42"/>
    <w:rsid w:val="003D236E"/>
    <w:rsid w:val="003D3BA6"/>
    <w:rsid w:val="003D50A7"/>
    <w:rsid w:val="003E13FA"/>
    <w:rsid w:val="003E3189"/>
    <w:rsid w:val="003E462D"/>
    <w:rsid w:val="003E57EE"/>
    <w:rsid w:val="003E67E5"/>
    <w:rsid w:val="003E77E1"/>
    <w:rsid w:val="003E7907"/>
    <w:rsid w:val="003F364A"/>
    <w:rsid w:val="003F3DE0"/>
    <w:rsid w:val="003F4DCE"/>
    <w:rsid w:val="0040348D"/>
    <w:rsid w:val="004034C4"/>
    <w:rsid w:val="00404C4B"/>
    <w:rsid w:val="004053B4"/>
    <w:rsid w:val="00413677"/>
    <w:rsid w:val="004156EB"/>
    <w:rsid w:val="00416CB9"/>
    <w:rsid w:val="00417C74"/>
    <w:rsid w:val="00417E80"/>
    <w:rsid w:val="00423C04"/>
    <w:rsid w:val="00424C52"/>
    <w:rsid w:val="00426173"/>
    <w:rsid w:val="00434756"/>
    <w:rsid w:val="00434EFF"/>
    <w:rsid w:val="0043544A"/>
    <w:rsid w:val="004359C4"/>
    <w:rsid w:val="00442C8C"/>
    <w:rsid w:val="004455D8"/>
    <w:rsid w:val="00450A8C"/>
    <w:rsid w:val="0045300C"/>
    <w:rsid w:val="00456933"/>
    <w:rsid w:val="00456CA7"/>
    <w:rsid w:val="0045780D"/>
    <w:rsid w:val="004624DA"/>
    <w:rsid w:val="00464055"/>
    <w:rsid w:val="00464980"/>
    <w:rsid w:val="004653C5"/>
    <w:rsid w:val="00467EE3"/>
    <w:rsid w:val="00471170"/>
    <w:rsid w:val="00480304"/>
    <w:rsid w:val="00480457"/>
    <w:rsid w:val="004833BF"/>
    <w:rsid w:val="0048621E"/>
    <w:rsid w:val="00490B4F"/>
    <w:rsid w:val="00491BE3"/>
    <w:rsid w:val="00493E48"/>
    <w:rsid w:val="00494194"/>
    <w:rsid w:val="00496EA4"/>
    <w:rsid w:val="004A6299"/>
    <w:rsid w:val="004B42D6"/>
    <w:rsid w:val="004B52C2"/>
    <w:rsid w:val="004B552B"/>
    <w:rsid w:val="004C2689"/>
    <w:rsid w:val="004C297D"/>
    <w:rsid w:val="004C34C7"/>
    <w:rsid w:val="004C513B"/>
    <w:rsid w:val="004C7275"/>
    <w:rsid w:val="004C77A4"/>
    <w:rsid w:val="004C7DA8"/>
    <w:rsid w:val="004D044A"/>
    <w:rsid w:val="004D0563"/>
    <w:rsid w:val="004D1AC0"/>
    <w:rsid w:val="004D1C7E"/>
    <w:rsid w:val="004D2F6F"/>
    <w:rsid w:val="004D3018"/>
    <w:rsid w:val="004D3EE5"/>
    <w:rsid w:val="004D5247"/>
    <w:rsid w:val="004D52F8"/>
    <w:rsid w:val="004E07BB"/>
    <w:rsid w:val="004E45C6"/>
    <w:rsid w:val="004E5342"/>
    <w:rsid w:val="004E7145"/>
    <w:rsid w:val="004F29D9"/>
    <w:rsid w:val="004F46A4"/>
    <w:rsid w:val="0050405E"/>
    <w:rsid w:val="00504D2F"/>
    <w:rsid w:val="005108EB"/>
    <w:rsid w:val="00510A63"/>
    <w:rsid w:val="00512628"/>
    <w:rsid w:val="00513E9A"/>
    <w:rsid w:val="00522600"/>
    <w:rsid w:val="00523661"/>
    <w:rsid w:val="0052432C"/>
    <w:rsid w:val="00524752"/>
    <w:rsid w:val="00525D59"/>
    <w:rsid w:val="00525DC2"/>
    <w:rsid w:val="00526025"/>
    <w:rsid w:val="0052603E"/>
    <w:rsid w:val="005275A1"/>
    <w:rsid w:val="00527E2C"/>
    <w:rsid w:val="00530AE8"/>
    <w:rsid w:val="00532F55"/>
    <w:rsid w:val="00541AC5"/>
    <w:rsid w:val="005449D8"/>
    <w:rsid w:val="00544B2A"/>
    <w:rsid w:val="0054512F"/>
    <w:rsid w:val="00550CEE"/>
    <w:rsid w:val="00554011"/>
    <w:rsid w:val="00560908"/>
    <w:rsid w:val="00561C49"/>
    <w:rsid w:val="00562EF8"/>
    <w:rsid w:val="00562FE7"/>
    <w:rsid w:val="00565355"/>
    <w:rsid w:val="00566AE3"/>
    <w:rsid w:val="0056711B"/>
    <w:rsid w:val="005707BB"/>
    <w:rsid w:val="00571EDF"/>
    <w:rsid w:val="0057506A"/>
    <w:rsid w:val="00576CBC"/>
    <w:rsid w:val="00577027"/>
    <w:rsid w:val="00581BA2"/>
    <w:rsid w:val="00583948"/>
    <w:rsid w:val="00583FCF"/>
    <w:rsid w:val="00587838"/>
    <w:rsid w:val="00591DA7"/>
    <w:rsid w:val="00592421"/>
    <w:rsid w:val="00592460"/>
    <w:rsid w:val="00594AFF"/>
    <w:rsid w:val="00594F21"/>
    <w:rsid w:val="00597D91"/>
    <w:rsid w:val="00597F06"/>
    <w:rsid w:val="005A1231"/>
    <w:rsid w:val="005A2C2F"/>
    <w:rsid w:val="005A6E0B"/>
    <w:rsid w:val="005A6F73"/>
    <w:rsid w:val="005B0EBC"/>
    <w:rsid w:val="005B1602"/>
    <w:rsid w:val="005B39F2"/>
    <w:rsid w:val="005C2618"/>
    <w:rsid w:val="005C356F"/>
    <w:rsid w:val="005D2020"/>
    <w:rsid w:val="005D4CA6"/>
    <w:rsid w:val="005D607B"/>
    <w:rsid w:val="005E32A2"/>
    <w:rsid w:val="005E7283"/>
    <w:rsid w:val="005E78DB"/>
    <w:rsid w:val="005F02D9"/>
    <w:rsid w:val="005F27BE"/>
    <w:rsid w:val="005F2A7F"/>
    <w:rsid w:val="005F6100"/>
    <w:rsid w:val="005F7B4F"/>
    <w:rsid w:val="00600F2C"/>
    <w:rsid w:val="006034F3"/>
    <w:rsid w:val="00603888"/>
    <w:rsid w:val="00603904"/>
    <w:rsid w:val="00606CBB"/>
    <w:rsid w:val="00607571"/>
    <w:rsid w:val="0061017C"/>
    <w:rsid w:val="0061352D"/>
    <w:rsid w:val="00615496"/>
    <w:rsid w:val="00617ACE"/>
    <w:rsid w:val="006226AD"/>
    <w:rsid w:val="006237A6"/>
    <w:rsid w:val="006257CD"/>
    <w:rsid w:val="006269A1"/>
    <w:rsid w:val="006279D6"/>
    <w:rsid w:val="00635361"/>
    <w:rsid w:val="00641763"/>
    <w:rsid w:val="00642ED7"/>
    <w:rsid w:val="00645455"/>
    <w:rsid w:val="0064565D"/>
    <w:rsid w:val="006464D4"/>
    <w:rsid w:val="00647EBC"/>
    <w:rsid w:val="0065074A"/>
    <w:rsid w:val="00653E10"/>
    <w:rsid w:val="00654027"/>
    <w:rsid w:val="006542DE"/>
    <w:rsid w:val="00656E50"/>
    <w:rsid w:val="006570B0"/>
    <w:rsid w:val="00660ADE"/>
    <w:rsid w:val="006623DD"/>
    <w:rsid w:val="006640C2"/>
    <w:rsid w:val="00665247"/>
    <w:rsid w:val="00667051"/>
    <w:rsid w:val="0067033E"/>
    <w:rsid w:val="00671E9A"/>
    <w:rsid w:val="0068267B"/>
    <w:rsid w:val="00682BD1"/>
    <w:rsid w:val="0068457A"/>
    <w:rsid w:val="00691D90"/>
    <w:rsid w:val="00692FFA"/>
    <w:rsid w:val="006977A7"/>
    <w:rsid w:val="006A35B9"/>
    <w:rsid w:val="006A6C95"/>
    <w:rsid w:val="006A6D17"/>
    <w:rsid w:val="006B0050"/>
    <w:rsid w:val="006B053C"/>
    <w:rsid w:val="006B3736"/>
    <w:rsid w:val="006C0566"/>
    <w:rsid w:val="006C0963"/>
    <w:rsid w:val="006C1036"/>
    <w:rsid w:val="006C5001"/>
    <w:rsid w:val="006D0F03"/>
    <w:rsid w:val="006E3591"/>
    <w:rsid w:val="006E40E2"/>
    <w:rsid w:val="006E4BF7"/>
    <w:rsid w:val="006F0568"/>
    <w:rsid w:val="006F091C"/>
    <w:rsid w:val="006F3DF4"/>
    <w:rsid w:val="006F4AA7"/>
    <w:rsid w:val="006F60B0"/>
    <w:rsid w:val="00702B3D"/>
    <w:rsid w:val="00703214"/>
    <w:rsid w:val="00704F41"/>
    <w:rsid w:val="007113BC"/>
    <w:rsid w:val="00712881"/>
    <w:rsid w:val="0071683A"/>
    <w:rsid w:val="0071684D"/>
    <w:rsid w:val="00720C08"/>
    <w:rsid w:val="00721307"/>
    <w:rsid w:val="007214D6"/>
    <w:rsid w:val="0072661C"/>
    <w:rsid w:val="00733F88"/>
    <w:rsid w:val="007353B1"/>
    <w:rsid w:val="00740413"/>
    <w:rsid w:val="00741A22"/>
    <w:rsid w:val="007531C6"/>
    <w:rsid w:val="00753C81"/>
    <w:rsid w:val="00762C5F"/>
    <w:rsid w:val="00763DB6"/>
    <w:rsid w:val="00764C8A"/>
    <w:rsid w:val="007723EB"/>
    <w:rsid w:val="00773ACF"/>
    <w:rsid w:val="00773F1E"/>
    <w:rsid w:val="0077625E"/>
    <w:rsid w:val="00777C2D"/>
    <w:rsid w:val="0078253E"/>
    <w:rsid w:val="0078646E"/>
    <w:rsid w:val="00786F8D"/>
    <w:rsid w:val="00787BDE"/>
    <w:rsid w:val="0079030A"/>
    <w:rsid w:val="0079050C"/>
    <w:rsid w:val="007907F0"/>
    <w:rsid w:val="00791082"/>
    <w:rsid w:val="007912A1"/>
    <w:rsid w:val="00791ED8"/>
    <w:rsid w:val="007920D3"/>
    <w:rsid w:val="00792EB4"/>
    <w:rsid w:val="00793F53"/>
    <w:rsid w:val="007943E0"/>
    <w:rsid w:val="00796EF2"/>
    <w:rsid w:val="00797DEC"/>
    <w:rsid w:val="007A03FD"/>
    <w:rsid w:val="007A0C28"/>
    <w:rsid w:val="007A0F91"/>
    <w:rsid w:val="007A25BC"/>
    <w:rsid w:val="007A4F5E"/>
    <w:rsid w:val="007A4F6B"/>
    <w:rsid w:val="007B08C3"/>
    <w:rsid w:val="007B0B2E"/>
    <w:rsid w:val="007B2341"/>
    <w:rsid w:val="007B63AF"/>
    <w:rsid w:val="007C0E43"/>
    <w:rsid w:val="007C3CB5"/>
    <w:rsid w:val="007C65DE"/>
    <w:rsid w:val="007D0283"/>
    <w:rsid w:val="007D27F8"/>
    <w:rsid w:val="007D2EE8"/>
    <w:rsid w:val="007D355C"/>
    <w:rsid w:val="007D5A31"/>
    <w:rsid w:val="007E5E89"/>
    <w:rsid w:val="007F2C26"/>
    <w:rsid w:val="007F5FDD"/>
    <w:rsid w:val="00800D07"/>
    <w:rsid w:val="008010A0"/>
    <w:rsid w:val="00804378"/>
    <w:rsid w:val="00805023"/>
    <w:rsid w:val="00806C5E"/>
    <w:rsid w:val="00807CBF"/>
    <w:rsid w:val="008104EB"/>
    <w:rsid w:val="0081119F"/>
    <w:rsid w:val="00812597"/>
    <w:rsid w:val="008204F1"/>
    <w:rsid w:val="008217BF"/>
    <w:rsid w:val="008232E1"/>
    <w:rsid w:val="008253DC"/>
    <w:rsid w:val="00832A13"/>
    <w:rsid w:val="00834BEC"/>
    <w:rsid w:val="00834E7A"/>
    <w:rsid w:val="00845A75"/>
    <w:rsid w:val="00846F97"/>
    <w:rsid w:val="00846FD6"/>
    <w:rsid w:val="00852A5D"/>
    <w:rsid w:val="00852D88"/>
    <w:rsid w:val="008541E9"/>
    <w:rsid w:val="00854ED1"/>
    <w:rsid w:val="00865230"/>
    <w:rsid w:val="00865A1B"/>
    <w:rsid w:val="0086755A"/>
    <w:rsid w:val="00871984"/>
    <w:rsid w:val="00872032"/>
    <w:rsid w:val="00876334"/>
    <w:rsid w:val="00876AB5"/>
    <w:rsid w:val="00881DE8"/>
    <w:rsid w:val="0088396A"/>
    <w:rsid w:val="00885760"/>
    <w:rsid w:val="00890F00"/>
    <w:rsid w:val="00892FFE"/>
    <w:rsid w:val="00894713"/>
    <w:rsid w:val="00897167"/>
    <w:rsid w:val="008A11EB"/>
    <w:rsid w:val="008A197A"/>
    <w:rsid w:val="008A73CF"/>
    <w:rsid w:val="008B081F"/>
    <w:rsid w:val="008B4D55"/>
    <w:rsid w:val="008B5E39"/>
    <w:rsid w:val="008B7EA6"/>
    <w:rsid w:val="008C16F7"/>
    <w:rsid w:val="008C4194"/>
    <w:rsid w:val="008C602B"/>
    <w:rsid w:val="008C7645"/>
    <w:rsid w:val="008D3A41"/>
    <w:rsid w:val="008E0414"/>
    <w:rsid w:val="008E7DEA"/>
    <w:rsid w:val="008F0D1B"/>
    <w:rsid w:val="008F2C69"/>
    <w:rsid w:val="008F315F"/>
    <w:rsid w:val="008F7CF4"/>
    <w:rsid w:val="009001D2"/>
    <w:rsid w:val="009073B7"/>
    <w:rsid w:val="009125EC"/>
    <w:rsid w:val="00912D3A"/>
    <w:rsid w:val="009131AC"/>
    <w:rsid w:val="00913E8B"/>
    <w:rsid w:val="009152C7"/>
    <w:rsid w:val="009170E9"/>
    <w:rsid w:val="00923B61"/>
    <w:rsid w:val="00933915"/>
    <w:rsid w:val="00933950"/>
    <w:rsid w:val="0093507E"/>
    <w:rsid w:val="00935682"/>
    <w:rsid w:val="009422BB"/>
    <w:rsid w:val="0094761F"/>
    <w:rsid w:val="009478ED"/>
    <w:rsid w:val="00947B9B"/>
    <w:rsid w:val="00947DBE"/>
    <w:rsid w:val="00950451"/>
    <w:rsid w:val="0095146D"/>
    <w:rsid w:val="0095153F"/>
    <w:rsid w:val="00952151"/>
    <w:rsid w:val="009556BE"/>
    <w:rsid w:val="00956969"/>
    <w:rsid w:val="0095781A"/>
    <w:rsid w:val="00957E59"/>
    <w:rsid w:val="00960B45"/>
    <w:rsid w:val="0096473F"/>
    <w:rsid w:val="00967F29"/>
    <w:rsid w:val="0097141A"/>
    <w:rsid w:val="0097211B"/>
    <w:rsid w:val="00972B1F"/>
    <w:rsid w:val="00973DAB"/>
    <w:rsid w:val="00974F73"/>
    <w:rsid w:val="00976B2E"/>
    <w:rsid w:val="00980436"/>
    <w:rsid w:val="0098222F"/>
    <w:rsid w:val="00984F32"/>
    <w:rsid w:val="0098551A"/>
    <w:rsid w:val="009877A5"/>
    <w:rsid w:val="009925F4"/>
    <w:rsid w:val="00992FD4"/>
    <w:rsid w:val="0099363C"/>
    <w:rsid w:val="009A40DE"/>
    <w:rsid w:val="009A782A"/>
    <w:rsid w:val="009B2A41"/>
    <w:rsid w:val="009B72BF"/>
    <w:rsid w:val="009C43DF"/>
    <w:rsid w:val="009C4B79"/>
    <w:rsid w:val="009D008C"/>
    <w:rsid w:val="009D2BA8"/>
    <w:rsid w:val="009D3CFB"/>
    <w:rsid w:val="009D4E8A"/>
    <w:rsid w:val="009D5459"/>
    <w:rsid w:val="009D5609"/>
    <w:rsid w:val="009D641F"/>
    <w:rsid w:val="009D7170"/>
    <w:rsid w:val="009E10A5"/>
    <w:rsid w:val="009E1353"/>
    <w:rsid w:val="009E2F55"/>
    <w:rsid w:val="009E2FB7"/>
    <w:rsid w:val="009E31AA"/>
    <w:rsid w:val="009E74BB"/>
    <w:rsid w:val="009F2ED8"/>
    <w:rsid w:val="009F4304"/>
    <w:rsid w:val="009F4EB5"/>
    <w:rsid w:val="009F5255"/>
    <w:rsid w:val="009F6531"/>
    <w:rsid w:val="00A02661"/>
    <w:rsid w:val="00A0468B"/>
    <w:rsid w:val="00A058A4"/>
    <w:rsid w:val="00A07CD1"/>
    <w:rsid w:val="00A143AF"/>
    <w:rsid w:val="00A147A8"/>
    <w:rsid w:val="00A155FB"/>
    <w:rsid w:val="00A16253"/>
    <w:rsid w:val="00A17E96"/>
    <w:rsid w:val="00A17F18"/>
    <w:rsid w:val="00A2465D"/>
    <w:rsid w:val="00A31422"/>
    <w:rsid w:val="00A32716"/>
    <w:rsid w:val="00A36D57"/>
    <w:rsid w:val="00A37631"/>
    <w:rsid w:val="00A41528"/>
    <w:rsid w:val="00A43C62"/>
    <w:rsid w:val="00A44770"/>
    <w:rsid w:val="00A44E1D"/>
    <w:rsid w:val="00A46F4A"/>
    <w:rsid w:val="00A521C2"/>
    <w:rsid w:val="00A561BD"/>
    <w:rsid w:val="00A6003C"/>
    <w:rsid w:val="00A60C3D"/>
    <w:rsid w:val="00A622FE"/>
    <w:rsid w:val="00A640A4"/>
    <w:rsid w:val="00A64805"/>
    <w:rsid w:val="00A65197"/>
    <w:rsid w:val="00A71A7B"/>
    <w:rsid w:val="00A72AAF"/>
    <w:rsid w:val="00A72E3D"/>
    <w:rsid w:val="00A77288"/>
    <w:rsid w:val="00A77425"/>
    <w:rsid w:val="00A82327"/>
    <w:rsid w:val="00A83A23"/>
    <w:rsid w:val="00A8559E"/>
    <w:rsid w:val="00A85D6C"/>
    <w:rsid w:val="00A86C8E"/>
    <w:rsid w:val="00A872C2"/>
    <w:rsid w:val="00A87C52"/>
    <w:rsid w:val="00A87E6E"/>
    <w:rsid w:val="00A907BE"/>
    <w:rsid w:val="00A919BA"/>
    <w:rsid w:val="00A919FD"/>
    <w:rsid w:val="00A930BA"/>
    <w:rsid w:val="00A94584"/>
    <w:rsid w:val="00A94ECA"/>
    <w:rsid w:val="00A94EF1"/>
    <w:rsid w:val="00A97D2A"/>
    <w:rsid w:val="00AA012A"/>
    <w:rsid w:val="00AA323A"/>
    <w:rsid w:val="00AA32CF"/>
    <w:rsid w:val="00AB2443"/>
    <w:rsid w:val="00AB28A1"/>
    <w:rsid w:val="00AB4B2F"/>
    <w:rsid w:val="00AB4C36"/>
    <w:rsid w:val="00AC000B"/>
    <w:rsid w:val="00AC1990"/>
    <w:rsid w:val="00AC3E91"/>
    <w:rsid w:val="00AC4719"/>
    <w:rsid w:val="00AC5176"/>
    <w:rsid w:val="00AD06C8"/>
    <w:rsid w:val="00AD0E50"/>
    <w:rsid w:val="00AD1CE5"/>
    <w:rsid w:val="00AD1D44"/>
    <w:rsid w:val="00AD54E6"/>
    <w:rsid w:val="00AD6A7B"/>
    <w:rsid w:val="00AD6B61"/>
    <w:rsid w:val="00AD6EE3"/>
    <w:rsid w:val="00AD78C5"/>
    <w:rsid w:val="00AE08AD"/>
    <w:rsid w:val="00AE1A6C"/>
    <w:rsid w:val="00AE275B"/>
    <w:rsid w:val="00AE4340"/>
    <w:rsid w:val="00AE60B9"/>
    <w:rsid w:val="00AE71F5"/>
    <w:rsid w:val="00AF069F"/>
    <w:rsid w:val="00AF306D"/>
    <w:rsid w:val="00B01704"/>
    <w:rsid w:val="00B02D93"/>
    <w:rsid w:val="00B03FE8"/>
    <w:rsid w:val="00B043CE"/>
    <w:rsid w:val="00B13836"/>
    <w:rsid w:val="00B15FD3"/>
    <w:rsid w:val="00B23E66"/>
    <w:rsid w:val="00B247B4"/>
    <w:rsid w:val="00B24CEB"/>
    <w:rsid w:val="00B265AF"/>
    <w:rsid w:val="00B266B0"/>
    <w:rsid w:val="00B26D3A"/>
    <w:rsid w:val="00B272B9"/>
    <w:rsid w:val="00B27554"/>
    <w:rsid w:val="00B278F6"/>
    <w:rsid w:val="00B33EB5"/>
    <w:rsid w:val="00B34E5A"/>
    <w:rsid w:val="00B37ABB"/>
    <w:rsid w:val="00B4060C"/>
    <w:rsid w:val="00B43DCB"/>
    <w:rsid w:val="00B50D92"/>
    <w:rsid w:val="00B51BB7"/>
    <w:rsid w:val="00B535D4"/>
    <w:rsid w:val="00B57E6F"/>
    <w:rsid w:val="00B6098E"/>
    <w:rsid w:val="00B63564"/>
    <w:rsid w:val="00B64BB6"/>
    <w:rsid w:val="00B65082"/>
    <w:rsid w:val="00B658C0"/>
    <w:rsid w:val="00B65B95"/>
    <w:rsid w:val="00B706F3"/>
    <w:rsid w:val="00B74854"/>
    <w:rsid w:val="00B80663"/>
    <w:rsid w:val="00B80885"/>
    <w:rsid w:val="00B82CE4"/>
    <w:rsid w:val="00B842F8"/>
    <w:rsid w:val="00B87A77"/>
    <w:rsid w:val="00B914F2"/>
    <w:rsid w:val="00B948E5"/>
    <w:rsid w:val="00B963DE"/>
    <w:rsid w:val="00B976F1"/>
    <w:rsid w:val="00BA1CE1"/>
    <w:rsid w:val="00BA4BDD"/>
    <w:rsid w:val="00BA4EC3"/>
    <w:rsid w:val="00BA4FA3"/>
    <w:rsid w:val="00BA7487"/>
    <w:rsid w:val="00BB1405"/>
    <w:rsid w:val="00BB194C"/>
    <w:rsid w:val="00BB39E9"/>
    <w:rsid w:val="00BB752D"/>
    <w:rsid w:val="00BC11BA"/>
    <w:rsid w:val="00BC22D6"/>
    <w:rsid w:val="00BC4AAE"/>
    <w:rsid w:val="00BC58F4"/>
    <w:rsid w:val="00BC5B9E"/>
    <w:rsid w:val="00BC659A"/>
    <w:rsid w:val="00BD102C"/>
    <w:rsid w:val="00BD6208"/>
    <w:rsid w:val="00BD7D3C"/>
    <w:rsid w:val="00BE6E74"/>
    <w:rsid w:val="00BF1889"/>
    <w:rsid w:val="00BF2A5E"/>
    <w:rsid w:val="00BF38C8"/>
    <w:rsid w:val="00BF7918"/>
    <w:rsid w:val="00C00DEC"/>
    <w:rsid w:val="00C0144E"/>
    <w:rsid w:val="00C03042"/>
    <w:rsid w:val="00C0575C"/>
    <w:rsid w:val="00C05988"/>
    <w:rsid w:val="00C07810"/>
    <w:rsid w:val="00C07F8D"/>
    <w:rsid w:val="00C11404"/>
    <w:rsid w:val="00C13284"/>
    <w:rsid w:val="00C44A20"/>
    <w:rsid w:val="00C46867"/>
    <w:rsid w:val="00C47392"/>
    <w:rsid w:val="00C50CAC"/>
    <w:rsid w:val="00C527A7"/>
    <w:rsid w:val="00C5386D"/>
    <w:rsid w:val="00C6057F"/>
    <w:rsid w:val="00C61C17"/>
    <w:rsid w:val="00C755AC"/>
    <w:rsid w:val="00C762A0"/>
    <w:rsid w:val="00C7696A"/>
    <w:rsid w:val="00C769B8"/>
    <w:rsid w:val="00C7742D"/>
    <w:rsid w:val="00C80873"/>
    <w:rsid w:val="00C81531"/>
    <w:rsid w:val="00C82B22"/>
    <w:rsid w:val="00C91D65"/>
    <w:rsid w:val="00C91E5E"/>
    <w:rsid w:val="00C91F89"/>
    <w:rsid w:val="00C95800"/>
    <w:rsid w:val="00CA02F4"/>
    <w:rsid w:val="00CA0458"/>
    <w:rsid w:val="00CA04C0"/>
    <w:rsid w:val="00CA0D82"/>
    <w:rsid w:val="00CA0E3B"/>
    <w:rsid w:val="00CA135F"/>
    <w:rsid w:val="00CA150C"/>
    <w:rsid w:val="00CB0504"/>
    <w:rsid w:val="00CB260B"/>
    <w:rsid w:val="00CB4D21"/>
    <w:rsid w:val="00CB680C"/>
    <w:rsid w:val="00CC5C1A"/>
    <w:rsid w:val="00CD182F"/>
    <w:rsid w:val="00CD2BCA"/>
    <w:rsid w:val="00CD371C"/>
    <w:rsid w:val="00CD3A93"/>
    <w:rsid w:val="00CD4A5C"/>
    <w:rsid w:val="00CD4DFA"/>
    <w:rsid w:val="00CE1528"/>
    <w:rsid w:val="00CE59A9"/>
    <w:rsid w:val="00CF1791"/>
    <w:rsid w:val="00CF2C98"/>
    <w:rsid w:val="00CF32BA"/>
    <w:rsid w:val="00CF5BE6"/>
    <w:rsid w:val="00D04152"/>
    <w:rsid w:val="00D06DF2"/>
    <w:rsid w:val="00D107AF"/>
    <w:rsid w:val="00D122BB"/>
    <w:rsid w:val="00D1372B"/>
    <w:rsid w:val="00D14E92"/>
    <w:rsid w:val="00D15A7C"/>
    <w:rsid w:val="00D2133C"/>
    <w:rsid w:val="00D2376E"/>
    <w:rsid w:val="00D239B5"/>
    <w:rsid w:val="00D23C26"/>
    <w:rsid w:val="00D247EA"/>
    <w:rsid w:val="00D24E93"/>
    <w:rsid w:val="00D26409"/>
    <w:rsid w:val="00D314CD"/>
    <w:rsid w:val="00D32D04"/>
    <w:rsid w:val="00D33173"/>
    <w:rsid w:val="00D33394"/>
    <w:rsid w:val="00D41108"/>
    <w:rsid w:val="00D42202"/>
    <w:rsid w:val="00D43B66"/>
    <w:rsid w:val="00D43FCA"/>
    <w:rsid w:val="00D4520A"/>
    <w:rsid w:val="00D452ED"/>
    <w:rsid w:val="00D506A8"/>
    <w:rsid w:val="00D55E6A"/>
    <w:rsid w:val="00D568A3"/>
    <w:rsid w:val="00D5726E"/>
    <w:rsid w:val="00D57C72"/>
    <w:rsid w:val="00D606FD"/>
    <w:rsid w:val="00D60F67"/>
    <w:rsid w:val="00D66056"/>
    <w:rsid w:val="00D7042D"/>
    <w:rsid w:val="00D7466B"/>
    <w:rsid w:val="00D74EFB"/>
    <w:rsid w:val="00D842DA"/>
    <w:rsid w:val="00D86D8E"/>
    <w:rsid w:val="00D87BE7"/>
    <w:rsid w:val="00D90F06"/>
    <w:rsid w:val="00D913F1"/>
    <w:rsid w:val="00D925DD"/>
    <w:rsid w:val="00D93A1A"/>
    <w:rsid w:val="00D964B8"/>
    <w:rsid w:val="00D97C97"/>
    <w:rsid w:val="00DA00C8"/>
    <w:rsid w:val="00DA0BD7"/>
    <w:rsid w:val="00DA105F"/>
    <w:rsid w:val="00DA11CA"/>
    <w:rsid w:val="00DA2F7B"/>
    <w:rsid w:val="00DA34AA"/>
    <w:rsid w:val="00DB07AE"/>
    <w:rsid w:val="00DB3472"/>
    <w:rsid w:val="00DB4A7E"/>
    <w:rsid w:val="00DB5404"/>
    <w:rsid w:val="00DB6F14"/>
    <w:rsid w:val="00DB7344"/>
    <w:rsid w:val="00DC027E"/>
    <w:rsid w:val="00DC0D53"/>
    <w:rsid w:val="00DC0E0A"/>
    <w:rsid w:val="00DC12CD"/>
    <w:rsid w:val="00DC46B9"/>
    <w:rsid w:val="00DC6615"/>
    <w:rsid w:val="00DC66AF"/>
    <w:rsid w:val="00DD2081"/>
    <w:rsid w:val="00DD303F"/>
    <w:rsid w:val="00DD5F7C"/>
    <w:rsid w:val="00DE2F6A"/>
    <w:rsid w:val="00DE2F94"/>
    <w:rsid w:val="00DE32B4"/>
    <w:rsid w:val="00DE32D3"/>
    <w:rsid w:val="00DE6CE8"/>
    <w:rsid w:val="00DE7F8A"/>
    <w:rsid w:val="00DF5CFA"/>
    <w:rsid w:val="00DF77C3"/>
    <w:rsid w:val="00E016AE"/>
    <w:rsid w:val="00E01C57"/>
    <w:rsid w:val="00E04896"/>
    <w:rsid w:val="00E12424"/>
    <w:rsid w:val="00E15459"/>
    <w:rsid w:val="00E1573C"/>
    <w:rsid w:val="00E20EE4"/>
    <w:rsid w:val="00E27EFB"/>
    <w:rsid w:val="00E302D6"/>
    <w:rsid w:val="00E320B2"/>
    <w:rsid w:val="00E33329"/>
    <w:rsid w:val="00E348D6"/>
    <w:rsid w:val="00E34FCC"/>
    <w:rsid w:val="00E35878"/>
    <w:rsid w:val="00E35F8E"/>
    <w:rsid w:val="00E362EF"/>
    <w:rsid w:val="00E37699"/>
    <w:rsid w:val="00E428BF"/>
    <w:rsid w:val="00E44205"/>
    <w:rsid w:val="00E450A3"/>
    <w:rsid w:val="00E6093F"/>
    <w:rsid w:val="00E61396"/>
    <w:rsid w:val="00E62B5A"/>
    <w:rsid w:val="00E712FF"/>
    <w:rsid w:val="00E7488B"/>
    <w:rsid w:val="00E9200D"/>
    <w:rsid w:val="00E97D34"/>
    <w:rsid w:val="00EA089F"/>
    <w:rsid w:val="00EA1CC4"/>
    <w:rsid w:val="00EA7F3E"/>
    <w:rsid w:val="00EB4286"/>
    <w:rsid w:val="00EB55F1"/>
    <w:rsid w:val="00EB5E4A"/>
    <w:rsid w:val="00EC1741"/>
    <w:rsid w:val="00EC1813"/>
    <w:rsid w:val="00EC61E5"/>
    <w:rsid w:val="00EC6292"/>
    <w:rsid w:val="00EC6C00"/>
    <w:rsid w:val="00EC6F13"/>
    <w:rsid w:val="00EC722D"/>
    <w:rsid w:val="00ED772E"/>
    <w:rsid w:val="00EE52E6"/>
    <w:rsid w:val="00EE69DF"/>
    <w:rsid w:val="00EE6FDD"/>
    <w:rsid w:val="00EF08BB"/>
    <w:rsid w:val="00EF13F9"/>
    <w:rsid w:val="00EF2DDC"/>
    <w:rsid w:val="00F00885"/>
    <w:rsid w:val="00F03F8D"/>
    <w:rsid w:val="00F0443B"/>
    <w:rsid w:val="00F07A47"/>
    <w:rsid w:val="00F11575"/>
    <w:rsid w:val="00F13C45"/>
    <w:rsid w:val="00F22252"/>
    <w:rsid w:val="00F23E58"/>
    <w:rsid w:val="00F25C38"/>
    <w:rsid w:val="00F26423"/>
    <w:rsid w:val="00F30747"/>
    <w:rsid w:val="00F30BA7"/>
    <w:rsid w:val="00F36C69"/>
    <w:rsid w:val="00F37BF2"/>
    <w:rsid w:val="00F42DB8"/>
    <w:rsid w:val="00F454E4"/>
    <w:rsid w:val="00F47295"/>
    <w:rsid w:val="00F4757C"/>
    <w:rsid w:val="00F50771"/>
    <w:rsid w:val="00F50B49"/>
    <w:rsid w:val="00F5466B"/>
    <w:rsid w:val="00F56DDA"/>
    <w:rsid w:val="00F600D4"/>
    <w:rsid w:val="00F61948"/>
    <w:rsid w:val="00F62A2F"/>
    <w:rsid w:val="00F66A0B"/>
    <w:rsid w:val="00F70567"/>
    <w:rsid w:val="00F74BED"/>
    <w:rsid w:val="00F76E3D"/>
    <w:rsid w:val="00F80000"/>
    <w:rsid w:val="00F912CB"/>
    <w:rsid w:val="00F9164C"/>
    <w:rsid w:val="00F967B3"/>
    <w:rsid w:val="00F96BEB"/>
    <w:rsid w:val="00FA3810"/>
    <w:rsid w:val="00FA3C71"/>
    <w:rsid w:val="00FA469A"/>
    <w:rsid w:val="00FB4570"/>
    <w:rsid w:val="00FB76B9"/>
    <w:rsid w:val="00FB7BDB"/>
    <w:rsid w:val="00FC4591"/>
    <w:rsid w:val="00FC53DD"/>
    <w:rsid w:val="00FC675F"/>
    <w:rsid w:val="00FC6F7A"/>
    <w:rsid w:val="00FD2026"/>
    <w:rsid w:val="00FD3B11"/>
    <w:rsid w:val="00FE07AC"/>
    <w:rsid w:val="00FE0D40"/>
    <w:rsid w:val="00FE3827"/>
    <w:rsid w:val="00FE3CE1"/>
    <w:rsid w:val="00FF0573"/>
    <w:rsid w:val="00FF0C6A"/>
    <w:rsid w:val="00FF11FF"/>
    <w:rsid w:val="00FF5634"/>
    <w:rsid w:val="00FF6736"/>
    <w:rsid w:val="00FF6B6B"/>
    <w:rsid w:val="00FF7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31D39-83EC-4D7E-AD16-0347CD9A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07BB"/>
    <w:rPr>
      <w:b/>
      <w:bCs/>
    </w:rPr>
  </w:style>
  <w:style w:type="paragraph" w:styleId="a4">
    <w:name w:val="header"/>
    <w:basedOn w:val="a"/>
    <w:link w:val="a5"/>
    <w:uiPriority w:val="99"/>
    <w:unhideWhenUsed/>
    <w:rsid w:val="00834E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4E7A"/>
    <w:rPr>
      <w:sz w:val="18"/>
      <w:szCs w:val="18"/>
    </w:rPr>
  </w:style>
  <w:style w:type="paragraph" w:styleId="a6">
    <w:name w:val="footer"/>
    <w:basedOn w:val="a"/>
    <w:link w:val="a7"/>
    <w:uiPriority w:val="99"/>
    <w:unhideWhenUsed/>
    <w:rsid w:val="00834E7A"/>
    <w:pPr>
      <w:tabs>
        <w:tab w:val="center" w:pos="4153"/>
        <w:tab w:val="right" w:pos="8306"/>
      </w:tabs>
      <w:snapToGrid w:val="0"/>
      <w:jc w:val="left"/>
    </w:pPr>
    <w:rPr>
      <w:sz w:val="18"/>
      <w:szCs w:val="18"/>
    </w:rPr>
  </w:style>
  <w:style w:type="character" w:customStyle="1" w:styleId="a7">
    <w:name w:val="页脚 字符"/>
    <w:basedOn w:val="a0"/>
    <w:link w:val="a6"/>
    <w:uiPriority w:val="99"/>
    <w:rsid w:val="00834E7A"/>
    <w:rPr>
      <w:sz w:val="18"/>
      <w:szCs w:val="18"/>
    </w:rPr>
  </w:style>
  <w:style w:type="paragraph" w:styleId="a8">
    <w:name w:val="List Paragraph"/>
    <w:basedOn w:val="a"/>
    <w:uiPriority w:val="34"/>
    <w:qFormat/>
    <w:rsid w:val="007B08C3"/>
    <w:pPr>
      <w:ind w:firstLineChars="200" w:firstLine="420"/>
    </w:pPr>
  </w:style>
  <w:style w:type="paragraph" w:styleId="a9">
    <w:name w:val="Balloon Text"/>
    <w:basedOn w:val="a"/>
    <w:link w:val="aa"/>
    <w:uiPriority w:val="99"/>
    <w:semiHidden/>
    <w:unhideWhenUsed/>
    <w:rsid w:val="00791082"/>
    <w:rPr>
      <w:sz w:val="18"/>
      <w:szCs w:val="18"/>
    </w:rPr>
  </w:style>
  <w:style w:type="character" w:customStyle="1" w:styleId="aa">
    <w:name w:val="批注框文本 字符"/>
    <w:basedOn w:val="a0"/>
    <w:link w:val="a9"/>
    <w:uiPriority w:val="99"/>
    <w:semiHidden/>
    <w:rsid w:val="00791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5785">
      <w:bodyDiv w:val="1"/>
      <w:marLeft w:val="0"/>
      <w:marRight w:val="0"/>
      <w:marTop w:val="0"/>
      <w:marBottom w:val="0"/>
      <w:divBdr>
        <w:top w:val="none" w:sz="0" w:space="0" w:color="auto"/>
        <w:left w:val="none" w:sz="0" w:space="0" w:color="auto"/>
        <w:bottom w:val="none" w:sz="0" w:space="0" w:color="auto"/>
        <w:right w:val="none" w:sz="0" w:space="0" w:color="auto"/>
      </w:divBdr>
      <w:divsChild>
        <w:div w:id="1787039530">
          <w:marLeft w:val="0"/>
          <w:marRight w:val="0"/>
          <w:marTop w:val="0"/>
          <w:marBottom w:val="0"/>
          <w:divBdr>
            <w:top w:val="none" w:sz="0" w:space="0" w:color="auto"/>
            <w:left w:val="none" w:sz="0" w:space="0" w:color="auto"/>
            <w:bottom w:val="none" w:sz="0" w:space="0" w:color="auto"/>
            <w:right w:val="none" w:sz="0" w:space="0" w:color="auto"/>
          </w:divBdr>
          <w:divsChild>
            <w:div w:id="1494299714">
              <w:marLeft w:val="0"/>
              <w:marRight w:val="0"/>
              <w:marTop w:val="0"/>
              <w:marBottom w:val="0"/>
              <w:divBdr>
                <w:top w:val="none" w:sz="0" w:space="0" w:color="auto"/>
                <w:left w:val="none" w:sz="0" w:space="0" w:color="auto"/>
                <w:bottom w:val="none" w:sz="0" w:space="0" w:color="auto"/>
                <w:right w:val="none" w:sz="0" w:space="0" w:color="auto"/>
              </w:divBdr>
              <w:divsChild>
                <w:div w:id="1143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5470">
      <w:bodyDiv w:val="1"/>
      <w:marLeft w:val="0"/>
      <w:marRight w:val="0"/>
      <w:marTop w:val="0"/>
      <w:marBottom w:val="0"/>
      <w:divBdr>
        <w:top w:val="none" w:sz="0" w:space="0" w:color="auto"/>
        <w:left w:val="none" w:sz="0" w:space="0" w:color="auto"/>
        <w:bottom w:val="none" w:sz="0" w:space="0" w:color="auto"/>
        <w:right w:val="none" w:sz="0" w:space="0" w:color="auto"/>
      </w:divBdr>
      <w:divsChild>
        <w:div w:id="2027366489">
          <w:marLeft w:val="0"/>
          <w:marRight w:val="0"/>
          <w:marTop w:val="0"/>
          <w:marBottom w:val="0"/>
          <w:divBdr>
            <w:top w:val="none" w:sz="0" w:space="0" w:color="auto"/>
            <w:left w:val="none" w:sz="0" w:space="0" w:color="auto"/>
            <w:bottom w:val="none" w:sz="0" w:space="0" w:color="auto"/>
            <w:right w:val="none" w:sz="0" w:space="0" w:color="auto"/>
          </w:divBdr>
          <w:divsChild>
            <w:div w:id="1259410677">
              <w:marLeft w:val="0"/>
              <w:marRight w:val="0"/>
              <w:marTop w:val="0"/>
              <w:marBottom w:val="0"/>
              <w:divBdr>
                <w:top w:val="none" w:sz="0" w:space="0" w:color="auto"/>
                <w:left w:val="none" w:sz="0" w:space="0" w:color="auto"/>
                <w:bottom w:val="none" w:sz="0" w:space="0" w:color="auto"/>
                <w:right w:val="none" w:sz="0" w:space="0" w:color="auto"/>
              </w:divBdr>
              <w:divsChild>
                <w:div w:id="526329260">
                  <w:marLeft w:val="0"/>
                  <w:marRight w:val="0"/>
                  <w:marTop w:val="0"/>
                  <w:marBottom w:val="0"/>
                  <w:divBdr>
                    <w:top w:val="none" w:sz="0" w:space="0" w:color="auto"/>
                    <w:left w:val="none" w:sz="0" w:space="0" w:color="auto"/>
                    <w:bottom w:val="none" w:sz="0" w:space="0" w:color="auto"/>
                    <w:right w:val="none" w:sz="0" w:space="0" w:color="auto"/>
                  </w:divBdr>
                  <w:divsChild>
                    <w:div w:id="14246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B51B-1F40-46C5-8344-0EC877B63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Pages>
  <Words>1152</Words>
  <Characters>6567</Characters>
  <Application>Microsoft Office Word</Application>
  <DocSecurity>0</DocSecurity>
  <Lines>54</Lines>
  <Paragraphs>15</Paragraphs>
  <ScaleCrop>false</ScaleCrop>
  <Company>Sky123.Org</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CXW</dc:creator>
  <cp:lastModifiedBy>王超</cp:lastModifiedBy>
  <cp:revision>2</cp:revision>
  <cp:lastPrinted>2017-10-27T02:44:00Z</cp:lastPrinted>
  <dcterms:created xsi:type="dcterms:W3CDTF">2015-12-14T01:19:00Z</dcterms:created>
  <dcterms:modified xsi:type="dcterms:W3CDTF">2019-05-22T09:27:00Z</dcterms:modified>
</cp:coreProperties>
</file>