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984"/>
        <w:jc w:val="center"/>
        <w:textAlignment w:val="auto"/>
        <w:rPr>
          <w:rFonts w:ascii="Times New Roman" w:hAnsi="Times New Roman" w:eastAsia="方正小标宋简体" w:cs="Times New Roman"/>
          <w:color w:val="FF0000"/>
          <w:spacing w:val="32"/>
          <w:w w:val="60"/>
          <w:kern w:val="32"/>
          <w:sz w:val="80"/>
          <w:szCs w:val="80"/>
        </w:rPr>
      </w:pPr>
      <w:r>
        <w:rPr>
          <w:rFonts w:ascii="Times New Roman" w:hAnsi="Times New Roman" w:cs="Times New Roman"/>
          <w:sz w:val="36"/>
        </w:rPr>
        <mc:AlternateContent>
          <mc:Choice Requires="wps">
            <w:drawing>
              <wp:anchor distT="0" distB="0" distL="114300" distR="114300" simplePos="0" relativeHeight="251661312" behindDoc="0" locked="0" layoutInCell="1" hidden="1" allowOverlap="1">
                <wp:simplePos x="0" y="0"/>
                <wp:positionH relativeFrom="column">
                  <wp:posOffset>-1135380</wp:posOffset>
                </wp:positionH>
                <wp:positionV relativeFrom="paragraph">
                  <wp:posOffset>-1205230</wp:posOffset>
                </wp:positionV>
                <wp:extent cx="63500" cy="63500"/>
                <wp:effectExtent l="0" t="0" r="0" b="0"/>
                <wp:wrapNone/>
                <wp:docPr id="163" name="矩形 163" descr="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alt="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" style="position:absolute;left:0pt;margin-left:-89.4pt;margin-top:-94.9pt;height:5pt;width:5pt;visibility:hidden;z-index:251661312;mso-width-relative:page;mso-height-relative:page;" fillcolor="#FFFFFF" filled="t" stroked="t" coordsize="21600,21600" o:gfxdata="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">
                <v:fill on="t" focussize="0,0"/>
                <v:stroke color="#000000" joinstyle="miter"/>
                <v:imagedata o:title=""/>
                <o:lock v:ext="edit" aspectratio="f"/>
              </v:rect>
            </w:pict>
          </mc:Fallback>
        </mc:AlternateContent>
      </w:r>
      <w:r>
        <w:rPr>
          <w:rFonts w:ascii="Times New Roman" w:hAnsi="Times New Roman" w:eastAsia="方正小标宋简体" w:cs="Times New Roman"/>
          <w:color w:val="FF0000"/>
          <w:spacing w:val="32"/>
          <w:w w:val="60"/>
          <w:kern w:val="32"/>
          <w:sz w:val="80"/>
          <w:szCs w:val="80"/>
        </w:rPr>
        <w:t>南京航空航天大学工会委员会文件</w:t>
      </w:r>
    </w:p>
    <w:p>
      <w:pPr>
        <w:jc w:val="center"/>
        <w:rPr>
          <w:rFonts w:ascii="Times New Roman" w:hAnsi="Times New Roman" w:eastAsia="仿宋_GB2312" w:cs="Times New Roman"/>
          <w:sz w:val="32"/>
        </w:rPr>
      </w:pPr>
    </w:p>
    <w:p>
      <w:pPr>
        <w:jc w:val="center"/>
        <w:rPr>
          <w:rFonts w:ascii="Times New Roman" w:hAnsi="Times New Roman" w:eastAsia="仿宋_GB2312" w:cs="Times New Roman"/>
          <w:sz w:val="32"/>
        </w:rPr>
      </w:pPr>
    </w:p>
    <w:p>
      <w:pPr>
        <w:keepNext w:val="0"/>
        <w:keepLines w:val="0"/>
        <w:pageBreakBefore w:val="0"/>
        <w:widowControl w:val="0"/>
        <w:kinsoku/>
        <w:wordWrap/>
        <w:overflowPunct/>
        <w:topLinePunct w:val="0"/>
        <w:autoSpaceDE/>
        <w:autoSpaceDN/>
        <w:bidi w:val="0"/>
        <w:adjustRightInd/>
        <w:snapToGrid/>
        <w:spacing w:after="227"/>
        <w:jc w:val="center"/>
        <w:textAlignment w:val="auto"/>
        <w:rPr>
          <w:rFonts w:ascii="Times New Roman" w:hAnsi="Times New Roman" w:eastAsia="仿宋_GB2312" w:cs="Times New Roman"/>
          <w:sz w:val="32"/>
        </w:rPr>
      </w:pPr>
      <w:r>
        <w:rPr>
          <w:rFonts w:ascii="Times New Roman" w:hAnsi="Times New Roman" w:eastAsia="仿宋_GB2312" w:cs="Times New Roman"/>
          <w:sz w:val="32"/>
        </w:rPr>
        <w:t>工字</w:t>
      </w:r>
      <w:r>
        <w:rPr>
          <w:rFonts w:hint="eastAsia" w:ascii="Times New Roman" w:hAnsi="Times New Roman" w:eastAsia="仿宋_GB2312" w:cs="Times New Roman"/>
          <w:sz w:val="32"/>
          <w:lang w:eastAsia="zh-CN"/>
        </w:rPr>
        <w:t>〔2024〕</w:t>
      </w:r>
      <w:r>
        <w:rPr>
          <w:rFonts w:hint="eastAsia" w:ascii="Times New Roman" w:hAnsi="Times New Roman" w:eastAsia="仿宋_GB2312" w:cs="Times New Roman"/>
          <w:sz w:val="32"/>
          <w:lang w:val="en-US" w:eastAsia="zh-CN"/>
        </w:rPr>
        <w:t>X</w:t>
      </w:r>
      <w:r>
        <w:rPr>
          <w:rFonts w:ascii="Times New Roman" w:hAnsi="Times New Roman" w:eastAsia="仿宋_GB2312" w:cs="Times New Roman"/>
          <w:sz w:val="32"/>
        </w:rPr>
        <w:t>号</w:t>
      </w:r>
    </w:p>
    <w:p>
      <w:pPr>
        <w:keepNext w:val="0"/>
        <w:keepLines w:val="0"/>
        <w:pageBreakBefore w:val="0"/>
        <w:widowControl w:val="0"/>
        <w:kinsoku/>
        <w:wordWrap/>
        <w:overflowPunct/>
        <w:topLinePunct w:val="0"/>
        <w:autoSpaceDE/>
        <w:autoSpaceDN/>
        <w:bidi w:val="0"/>
        <w:spacing w:line="578" w:lineRule="exact"/>
        <w:textAlignment w:val="auto"/>
        <w:rPr>
          <w:rFonts w:ascii="Times New Roman" w:hAnsi="Times New Roman" w:eastAsia="方正小标宋简体" w:cs="Times New Roman"/>
          <w:sz w:val="44"/>
          <w:szCs w:val="44"/>
        </w:rPr>
      </w:pPr>
      <w:r>
        <w:rPr>
          <w:rFonts w:ascii="Times New Roman" w:hAnsi="Times New Roman" w:eastAsia="仿宋_GB2312" w:cs="Times New Roman"/>
          <w:sz w:val="32"/>
        </w:rPr>
        <mc:AlternateContent>
          <mc:Choice Requires="wps">
            <w:drawing>
              <wp:anchor distT="0" distB="0" distL="114300" distR="114300" simplePos="0" relativeHeight="251660288" behindDoc="0" locked="0" layoutInCell="1" allowOverlap="1">
                <wp:simplePos x="0" y="0"/>
                <wp:positionH relativeFrom="column">
                  <wp:posOffset>-132715</wp:posOffset>
                </wp:positionH>
                <wp:positionV relativeFrom="paragraph">
                  <wp:posOffset>3810</wp:posOffset>
                </wp:positionV>
                <wp:extent cx="5615940" cy="0"/>
                <wp:effectExtent l="0" t="9525" r="3810" b="9525"/>
                <wp:wrapNone/>
                <wp:docPr id="159" name="直接箭头连接符 159"/>
                <wp:cNvGraphicFramePr/>
                <a:graphic xmlns:a="http://schemas.openxmlformats.org/drawingml/2006/main">
                  <a:graphicData uri="http://schemas.microsoft.com/office/word/2010/wordprocessingShape">
                    <wps:wsp>
                      <wps:cNvCnPr/>
                      <wps:spPr>
                        <a:xfrm>
                          <a:off x="0" y="0"/>
                          <a:ext cx="5615940" cy="0"/>
                        </a:xfrm>
                        <a:prstGeom prst="straightConnector1">
                          <a:avLst/>
                        </a:prstGeom>
                        <a:ln w="19050" cap="flat" cmpd="sng">
                          <a:solidFill>
                            <a:srgbClr val="FF0000"/>
                          </a:solidFill>
                          <a:prstDash val="solid"/>
                          <a:headEnd type="none" w="med" len="med"/>
                          <a:tailEnd type="none" w="med" len="med"/>
                        </a:ln>
                      </wps:spPr>
                      <wps:txbx>
                        <w:txbxContent>
                          <w:p>
                            <w:pPr>
                              <w:rPr>
                                <w:rFonts w:asciiTheme="minorAscii" w:hAnsiTheme="minorAscii"/>
                                <w:sz w:val="32"/>
                              </w:rPr>
                            </w:pPr>
                          </w:p>
                        </w:txbxContent>
                      </wps:txbx>
                      <wps:bodyPr/>
                    </wps:wsp>
                  </a:graphicData>
                </a:graphic>
              </wp:anchor>
            </w:drawing>
          </mc:Choice>
          <mc:Fallback>
            <w:pict>
              <v:shape id="_x0000_s1026" o:spid="_x0000_s1026" o:spt="32" type="#_x0000_t32" style="position:absolute;left:0pt;margin-left:-10.45pt;margin-top:0.3pt;height:0pt;width:442.2pt;z-index:251660288;mso-width-relative:page;mso-height-relative:page;" filled="f" stroked="t" coordsize="21600,21600" o:gfxdata="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5yKF9QAAAAFAQAADwAAAAAAAAABACAAAAAiAAAAZHJzL2Rv&#10;d25yZXYueG1sUEsBAhQAFAAAAAgAh07iQPmZ0aEFAgAA/AMAAA4AAAAAAAAAAQAgAAAAIwEAAGRy&#10;cy9lMm9Eb2MueG1sUEsFBgAAAAAGAAYAWQEAAJoFAAAAAA==&#10;">
                <v:fill on="f" focussize="0,0"/>
                <v:stroke weight="1.5pt" color="#FF0000" joinstyle="round"/>
                <v:imagedata o:title=""/>
                <o:lock v:ext="edit" aspectratio="f"/>
                <v:textbox>
                  <w:txbxContent>
                    <w:p>
                      <w:pPr>
                        <w:rPr>
                          <w:rFonts w:asciiTheme="minorAscii" w:hAnsiTheme="minorAscii"/>
                          <w:sz w:val="32"/>
                        </w:rPr>
                      </w:pPr>
                    </w:p>
                  </w:txbxContent>
                </v:textbox>
              </v:shape>
            </w:pict>
          </mc:Fallback>
        </mc:AlternateContent>
      </w: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hint="eastAsia"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南京航空航天大学工会委员会</w:t>
      </w: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关于×××××××××××××的通知</w:t>
      </w:r>
    </w:p>
    <w:p>
      <w:pPr>
        <w:keepNext w:val="0"/>
        <w:keepLines w:val="0"/>
        <w:pageBreakBefore w:val="0"/>
        <w:widowControl w:val="0"/>
        <w:kinsoku/>
        <w:wordWrap/>
        <w:overflowPunct/>
        <w:topLinePunct w:val="0"/>
        <w:autoSpaceDE/>
        <w:autoSpaceDN/>
        <w:bidi w:val="0"/>
        <w:spacing w:line="578" w:lineRule="exact"/>
        <w:textAlignment w:val="auto"/>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主送机关：</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黑体" w:cs="Times New Roman"/>
          <w:color w:val="auto"/>
          <w:kern w:val="32"/>
          <w:sz w:val="32"/>
          <w:szCs w:val="32"/>
        </w:rPr>
      </w:pPr>
      <w:r>
        <w:rPr>
          <w:rFonts w:hint="eastAsia" w:ascii="Times New Roman" w:hAnsi="Times New Roman" w:eastAsia="黑体" w:cs="Times New Roman"/>
          <w:color w:val="auto"/>
          <w:sz w:val="32"/>
          <w:szCs w:val="32"/>
        </w:rPr>
        <w:t>一、一级标题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color w:val="auto"/>
          <w:sz w:val="32"/>
          <w:szCs w:val="32"/>
          <w:lang w:eastAsia="zh-CN"/>
        </w:rPr>
        <w:t>文正</w:t>
      </w:r>
      <w:r>
        <w:rPr>
          <w:rFonts w:hint="default" w:ascii="Times New Roman" w:hAnsi="Times New Roman" w:eastAsia="仿宋_GB2312" w:cs="Times New Roman"/>
          <w:color w:val="auto"/>
          <w:sz w:val="32"/>
          <w:szCs w:val="32"/>
        </w:rPr>
        <w:t>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eastAsia" w:ascii="Times New Roman" w:hAnsi="Times New Roman" w:eastAsia="楷体" w:cs="Times New Roman"/>
          <w:b/>
          <w:bCs/>
          <w:color w:val="auto"/>
          <w:sz w:val="32"/>
          <w:szCs w:val="32"/>
        </w:rPr>
      </w:pPr>
      <w:r>
        <w:rPr>
          <w:rFonts w:hint="eastAsia" w:ascii="Times New Roman" w:hAnsi="Times New Roman" w:eastAsia="楷体" w:cs="Times New Roman"/>
          <w:b/>
          <w:bCs/>
          <w:color w:val="auto"/>
          <w:sz w:val="32"/>
          <w:szCs w:val="32"/>
        </w:rPr>
        <w:t>（一）二级标题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三级标题。</w:t>
      </w:r>
      <w:r>
        <w:rPr>
          <w:rFonts w:hint="default" w:ascii="Times New Roman" w:hAnsi="Times New Roman" w:eastAsia="仿宋_GB2312" w:cs="Times New Roman"/>
          <w:color w:val="auto"/>
          <w:sz w:val="32"/>
          <w:szCs w:val="32"/>
        </w:rPr>
        <w:t>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（1）四级标题。正文正文正文正文正文正文正文正文正文</w:t>
      </w:r>
      <w:r>
        <w:rPr>
          <w:rFonts w:hint="eastAsia" w:ascii="Times New Roman" w:hAnsi="Times New Roman" w:eastAsia="仿宋_GB2312" w:cs="Times New Roman"/>
          <w:color w:val="auto"/>
          <w:sz w:val="32"/>
          <w:szCs w:val="32"/>
          <w:lang w:eastAsia="zh-CN"/>
        </w:rPr>
        <w:t>正</w:t>
      </w:r>
      <w:r>
        <w:rPr>
          <w:rFonts w:hint="default" w:ascii="Times New Roman" w:hAnsi="Times New Roman" w:eastAsia="仿宋_GB2312" w:cs="Times New Roman"/>
          <w:color w:val="auto"/>
          <w:sz w:val="32"/>
          <w:szCs w:val="32"/>
        </w:rPr>
        <w:t>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附件：1.附件名称附件名称附件名称附件名称附件名称附件名称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after="0" w:line="578" w:lineRule="exact"/>
        <w:ind w:left="0" w:leftChars="0" w:firstLine="1600" w:firstLineChars="500"/>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2.附件名称附件名称附件名称附件名称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val="0"/>
        <w:overflowPunct/>
        <w:topLinePunct w:val="0"/>
        <w:autoSpaceDE/>
        <w:autoSpaceDN/>
        <w:bidi w:val="0"/>
        <w:adjustRightInd/>
        <w:snapToGrid/>
        <w:spacing w:line="578" w:lineRule="exact"/>
        <w:ind w:right="0" w:rightChars="0"/>
        <w:jc w:val="righ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 w:cs="Times New Roman"/>
          <w:color w:val="auto"/>
          <w:sz w:val="32"/>
        </w:rPr>
        <mc:AlternateContent>
          <mc:Choice Requires="wps">
            <w:drawing>
              <wp:anchor distT="0" distB="0" distL="114300" distR="114300" simplePos="0" relativeHeight="251659264" behindDoc="1" locked="0" layoutInCell="1" hidden="1" allowOverlap="1">
                <wp:simplePos x="0" y="0"/>
                <wp:positionH relativeFrom="column">
                  <wp:posOffset>-3780155</wp:posOffset>
                </wp:positionH>
                <wp:positionV relativeFrom="paragraph">
                  <wp:posOffset>-5346065</wp:posOffset>
                </wp:positionV>
                <wp:extent cx="15120620" cy="21384260"/>
                <wp:effectExtent l="0" t="0" r="0" b="0"/>
                <wp:wrapNone/>
                <wp:docPr id="158" name="矩形 158"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7.65pt;margin-top:-420.95pt;height:1683.8pt;width:1190.6pt;visibility:hidden;z-index:-251657216;mso-width-relative:page;mso-height-relative:page;" fillcolor="#FFFFFF" filled="t" stroked="t" coordsize="21600,21600" o:gfxdata="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LJeBfZAAAADwEAAA8AAAAAAAAAAQAg&#10;AAAAIgAAAGRycy9kb3ducmV2LnhtbFBLAQIUABQAAAAIAIdO4kAf98ezDQIAAGoEAAAOAAAAAAAA&#10;AAEAIAAAACgBAABkcnMvZTJvRG9jLnhtbFBLBQYAAAAABgAGAFkBAACnBQAAAAA=&#10;">
                <v:fill on="t" opacity="0f" focussize="0,0"/>
                <v:stroke color="#FFFFFF" opacity="0f" joinstyle="miter"/>
                <v:imagedata o:title=""/>
                <o:lock v:ext="edit" aspectratio="f"/>
              </v:rect>
            </w:pict>
          </mc:Fallback>
        </mc:AlternateContent>
      </w:r>
      <w:r>
        <w:rPr>
          <w:rFonts w:hint="default" w:ascii="Times New Roman" w:hAnsi="Times New Roman" w:eastAsia="仿宋_GB2312" w:cs="Times New Roman"/>
          <w:color w:val="auto"/>
          <w:sz w:val="32"/>
          <w:szCs w:val="32"/>
        </w:rPr>
        <w:t>南京航空航天大学工会委员会</w:t>
      </w:r>
      <w:r>
        <w:rPr>
          <w:rFonts w:hint="eastAsia" w:ascii="Times New Roman" w:hAnsi="Times New Roman" w:eastAsia="仿宋_GB2312" w:cs="Times New Roman"/>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78" w:lineRule="exact"/>
        <w:ind w:right="1280" w:rightChars="400"/>
        <w:jc w:val="right"/>
        <w:textAlignment w:val="auto"/>
        <w:rPr>
          <w:rFonts w:hint="default" w:ascii="Times New Roman" w:hAnsi="Times New Roman" w:eastAsia="仿宋_GB2312" w:cs="Times New Roman"/>
          <w:color w:val="auto"/>
          <w:kern w:val="32"/>
          <w:sz w:val="32"/>
          <w:szCs w:val="32"/>
        </w:rPr>
      </w:pP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kern w:val="32"/>
          <w:sz w:val="32"/>
          <w:szCs w:val="32"/>
        </w:rPr>
        <w:t xml:space="preserve">  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kern w:val="32"/>
          <w:sz w:val="32"/>
          <w:szCs w:val="32"/>
        </w:rPr>
        <w:t>年</w:t>
      </w:r>
      <w:r>
        <w:rPr>
          <w:rFonts w:hint="default" w:ascii="Times New Roman" w:hAnsi="Times New Roman" w:eastAsia="仿宋_GB2312" w:cs="Times New Roman"/>
          <w:color w:val="auto"/>
          <w:sz w:val="32"/>
          <w:szCs w:val="32"/>
        </w:rPr>
        <w:t>X</w:t>
      </w:r>
      <w:r>
        <w:rPr>
          <w:rFonts w:hint="default" w:ascii="Times New Roman" w:hAnsi="Times New Roman" w:eastAsia="仿宋_GB2312" w:cs="Times New Roman"/>
          <w:color w:val="auto"/>
          <w:kern w:val="32"/>
          <w:sz w:val="32"/>
          <w:szCs w:val="32"/>
        </w:rPr>
        <w:t>月</w:t>
      </w:r>
      <w:r>
        <w:rPr>
          <w:rFonts w:hint="default" w:ascii="Times New Roman" w:hAnsi="Times New Roman" w:eastAsia="仿宋_GB2312" w:cs="Times New Roman"/>
          <w:color w:val="auto"/>
          <w:sz w:val="32"/>
          <w:szCs w:val="32"/>
        </w:rPr>
        <w:t>X</w:t>
      </w:r>
      <w:r>
        <w:rPr>
          <w:rFonts w:hint="default" w:ascii="Times New Roman" w:hAnsi="Times New Roman" w:eastAsia="仿宋_GB2312" w:cs="Times New Roman"/>
          <w:color w:val="auto"/>
          <w:kern w:val="32"/>
          <w:sz w:val="32"/>
          <w:szCs w:val="32"/>
        </w:rPr>
        <w:t>日</w:t>
      </w:r>
    </w:p>
    <w:p>
      <w:pPr>
        <w:keepNext w:val="0"/>
        <w:keepLines w:val="0"/>
        <w:pageBreakBefore w:val="0"/>
        <w:widowControl w:val="0"/>
        <w:kinsoku/>
        <w:wordWrap/>
        <w:overflowPunct/>
        <w:topLinePunct w:val="0"/>
        <w:autoSpaceDE/>
        <w:autoSpaceDN/>
        <w:bidi w:val="0"/>
        <w:spacing w:line="578" w:lineRule="exact"/>
        <w:jc w:val="center"/>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default" w:ascii="Times New Roman" w:hAnsi="Times New Roman" w:eastAsia="仿宋_GB2312" w:cs="Times New Roman"/>
          <w:color w:val="auto"/>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bookmarkStart w:id="0" w:name="_GoBack"/>
      <w:bookmarkEnd w:id="0"/>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60" name="直接连接符 160"/>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2336;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6FHNw0QAAAAQBAAAPAAAAAAAAAAEAIAAAACIAAABkcnMvZG93bnJldi54bWxQSwEC&#10;FAAUAAAACACHTuJA1V6eBPsBAAD3AwAADgAAAAAAAAABACAAAAAgAQAAZHJzL2Uyb0RvYy54bWxQ&#10;SwUGAAAAAAYABgBZAQAAjQU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61" name="直接连接符 161"/>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3360;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CvAU/v/AEAAPcDAAAOAAAAAAAAAAEAIAAAACE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gw6AgAAcw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x/zYMOgIAAHMEAAAOAAAAAAAAAAEAIAAAAB8BAABkcnMvZTJvRG9j&#10;LnhtbFBLBQYAAAAABgAGAFkBAADL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7B5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2024-03-14T03:12:55Z</dcterms:created>
  <dc:creator>俞佳炜</dc:creator>
  <cp:lastModifiedBy>俞佳炜</cp:lastModifiedBy>
  <dcterms:modified xsi:type="dcterms:W3CDTF">2024-03-14T03:14:19Z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6EED0AAC37874F22A310FC4BDFC1DE6F</vt:lpwstr>
  </property>
</Properties>
</file>